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A2B" w:rsidRDefault="00EE5A2B" w:rsidP="00EE5A2B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EE5A2B" w:rsidRDefault="00C57F3C" w:rsidP="00EE5A2B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941474">
        <w:rPr>
          <w:sz w:val="24"/>
          <w:szCs w:val="24"/>
        </w:rPr>
        <w:t>к постановлению Администрации</w:t>
      </w:r>
    </w:p>
    <w:p w:rsidR="00EE5A2B" w:rsidRDefault="00EE5A2B" w:rsidP="00EE5A2B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EE5A2B" w:rsidRDefault="00C57F3C" w:rsidP="00EE5A2B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941474">
        <w:rPr>
          <w:sz w:val="24"/>
          <w:szCs w:val="24"/>
        </w:rPr>
        <w:t xml:space="preserve">«Холм-Жирковский </w:t>
      </w:r>
      <w:r w:rsidR="00EE5A2B">
        <w:rPr>
          <w:sz w:val="24"/>
          <w:szCs w:val="24"/>
        </w:rPr>
        <w:t>муниципальный округ</w:t>
      </w:r>
      <w:r w:rsidRPr="00941474">
        <w:rPr>
          <w:sz w:val="24"/>
          <w:szCs w:val="24"/>
        </w:rPr>
        <w:t>»</w:t>
      </w:r>
    </w:p>
    <w:p w:rsidR="00C57F3C" w:rsidRPr="00941474" w:rsidRDefault="00C57F3C" w:rsidP="00EE5A2B">
      <w:pPr>
        <w:autoSpaceDE w:val="0"/>
        <w:autoSpaceDN w:val="0"/>
        <w:adjustRightInd w:val="0"/>
        <w:ind w:firstLine="540"/>
        <w:jc w:val="right"/>
        <w:rPr>
          <w:i/>
          <w:sz w:val="24"/>
          <w:szCs w:val="24"/>
        </w:rPr>
      </w:pPr>
      <w:r w:rsidRPr="00941474">
        <w:rPr>
          <w:sz w:val="24"/>
          <w:szCs w:val="24"/>
        </w:rPr>
        <w:t>Смоленской области</w:t>
      </w:r>
    </w:p>
    <w:p w:rsidR="00744335" w:rsidRDefault="00646710" w:rsidP="00744335">
      <w:pPr>
        <w:pStyle w:val="ConsPlusNormal"/>
        <w:ind w:left="8789"/>
        <w:jc w:val="right"/>
        <w:rPr>
          <w:sz w:val="24"/>
          <w:szCs w:val="24"/>
        </w:rPr>
      </w:pPr>
      <w:r w:rsidRPr="00941474">
        <w:rPr>
          <w:sz w:val="24"/>
          <w:szCs w:val="24"/>
        </w:rPr>
        <w:t xml:space="preserve">от </w:t>
      </w:r>
      <w:r w:rsidR="004A5EE8">
        <w:rPr>
          <w:sz w:val="24"/>
          <w:szCs w:val="24"/>
        </w:rPr>
        <w:t xml:space="preserve">28.02.2025 </w:t>
      </w:r>
      <w:r w:rsidR="0098451D" w:rsidRPr="00941474">
        <w:rPr>
          <w:sz w:val="24"/>
          <w:szCs w:val="24"/>
        </w:rPr>
        <w:t xml:space="preserve">№ </w:t>
      </w:r>
      <w:r w:rsidR="004A5EE8">
        <w:rPr>
          <w:sz w:val="24"/>
          <w:szCs w:val="24"/>
        </w:rPr>
        <w:t>388</w:t>
      </w:r>
    </w:p>
    <w:p w:rsidR="00A26C4E" w:rsidRDefault="0037122D" w:rsidP="00744335">
      <w:pPr>
        <w:pStyle w:val="ConsPlusNormal"/>
        <w:ind w:left="878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ред. от </w:t>
      </w:r>
      <w:r w:rsidR="00EA43BE">
        <w:rPr>
          <w:sz w:val="24"/>
          <w:szCs w:val="24"/>
        </w:rPr>
        <w:t xml:space="preserve">27.03.2025 </w:t>
      </w:r>
      <w:r>
        <w:rPr>
          <w:sz w:val="24"/>
          <w:szCs w:val="24"/>
        </w:rPr>
        <w:t xml:space="preserve">№ </w:t>
      </w:r>
      <w:r w:rsidR="00EA43BE">
        <w:rPr>
          <w:sz w:val="24"/>
          <w:szCs w:val="24"/>
        </w:rPr>
        <w:t>665</w:t>
      </w:r>
      <w:r w:rsidR="00A26C4E">
        <w:rPr>
          <w:sz w:val="24"/>
          <w:szCs w:val="24"/>
        </w:rPr>
        <w:t>,</w:t>
      </w:r>
    </w:p>
    <w:p w:rsidR="00287996" w:rsidRDefault="00A26C4E" w:rsidP="00744335">
      <w:pPr>
        <w:pStyle w:val="ConsPlusNormal"/>
        <w:ind w:left="878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91E0B">
        <w:rPr>
          <w:sz w:val="24"/>
          <w:szCs w:val="24"/>
        </w:rPr>
        <w:t xml:space="preserve">27.05.2025 </w:t>
      </w:r>
      <w:r>
        <w:rPr>
          <w:sz w:val="24"/>
          <w:szCs w:val="24"/>
        </w:rPr>
        <w:t>№</w:t>
      </w:r>
      <w:r w:rsidR="00991E0B">
        <w:rPr>
          <w:sz w:val="24"/>
          <w:szCs w:val="24"/>
        </w:rPr>
        <w:t xml:space="preserve"> 988</w:t>
      </w:r>
      <w:r w:rsidR="00287996">
        <w:rPr>
          <w:sz w:val="24"/>
          <w:szCs w:val="24"/>
        </w:rPr>
        <w:t>,</w:t>
      </w:r>
    </w:p>
    <w:p w:rsidR="0037122D" w:rsidRDefault="00287996" w:rsidP="00744335">
      <w:pPr>
        <w:pStyle w:val="ConsPlusNormal"/>
        <w:ind w:left="8789"/>
        <w:jc w:val="right"/>
      </w:pPr>
      <w:r>
        <w:rPr>
          <w:sz w:val="24"/>
          <w:szCs w:val="24"/>
        </w:rPr>
        <w:t xml:space="preserve">от </w:t>
      </w:r>
      <w:r w:rsidR="009177A8">
        <w:rPr>
          <w:sz w:val="24"/>
          <w:szCs w:val="24"/>
        </w:rPr>
        <w:t xml:space="preserve">26.09.2025 </w:t>
      </w:r>
      <w:r>
        <w:rPr>
          <w:sz w:val="24"/>
          <w:szCs w:val="24"/>
        </w:rPr>
        <w:t xml:space="preserve">№ </w:t>
      </w:r>
      <w:r w:rsidR="009177A8">
        <w:rPr>
          <w:sz w:val="24"/>
          <w:szCs w:val="24"/>
        </w:rPr>
        <w:t>1669</w:t>
      </w:r>
      <w:bookmarkStart w:id="0" w:name="_GoBack"/>
      <w:bookmarkEnd w:id="0"/>
      <w:r w:rsidR="0037122D">
        <w:rPr>
          <w:sz w:val="24"/>
          <w:szCs w:val="24"/>
        </w:rPr>
        <w:t>)</w:t>
      </w:r>
    </w:p>
    <w:p w:rsidR="00C57F3C" w:rsidRDefault="00C57F3C" w:rsidP="00C57F3C">
      <w:pPr>
        <w:pStyle w:val="ConsPlusNormal"/>
        <w:ind w:left="2268"/>
        <w:jc w:val="both"/>
      </w:pPr>
    </w:p>
    <w:p w:rsidR="00C57F3C" w:rsidRDefault="004A5EE8" w:rsidP="00C57F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Ф</w:t>
      </w:r>
      <w:r w:rsidR="00C57F3C">
        <w:rPr>
          <w:rFonts w:ascii="Times New Roman" w:hAnsi="Times New Roman" w:cs="Times New Roman"/>
          <w:sz w:val="32"/>
          <w:szCs w:val="32"/>
        </w:rPr>
        <w:t>орма перечня муниципального имущества</w:t>
      </w:r>
      <w:r w:rsidR="00C57F3C">
        <w:rPr>
          <w:rFonts w:ascii="Times New Roman" w:hAnsi="Times New Roman" w:cs="Times New Roman"/>
          <w:sz w:val="28"/>
        </w:rPr>
        <w:t xml:space="preserve">, </w:t>
      </w:r>
      <w:r w:rsidR="00C57F3C">
        <w:rPr>
          <w:rFonts w:ascii="Times New Roman" w:hAnsi="Times New Roman" w:cs="Times New Roman"/>
          <w:sz w:val="32"/>
          <w:szCs w:val="32"/>
        </w:rPr>
        <w:t>муниципального</w:t>
      </w:r>
      <w:r w:rsidR="00C57F3C">
        <w:rPr>
          <w:rFonts w:ascii="Times New Roman" w:hAnsi="Times New Roman" w:cs="Times New Roman"/>
          <w:sz w:val="36"/>
          <w:szCs w:val="36"/>
        </w:rPr>
        <w:t xml:space="preserve"> </w:t>
      </w:r>
      <w:r w:rsidR="00C57F3C">
        <w:rPr>
          <w:rFonts w:ascii="Times New Roman" w:hAnsi="Times New Roman" w:cs="Times New Roman"/>
          <w:sz w:val="32"/>
          <w:szCs w:val="32"/>
        </w:rPr>
        <w:t>образования</w:t>
      </w:r>
      <w:r w:rsidR="00C57F3C">
        <w:rPr>
          <w:rFonts w:ascii="Times New Roman" w:hAnsi="Times New Roman" w:cs="Times New Roman"/>
          <w:sz w:val="36"/>
          <w:szCs w:val="36"/>
        </w:rPr>
        <w:t xml:space="preserve"> </w:t>
      </w:r>
      <w:r w:rsidR="00C57F3C">
        <w:rPr>
          <w:rFonts w:ascii="Times New Roman" w:hAnsi="Times New Roman" w:cs="Times New Roman"/>
          <w:sz w:val="28"/>
          <w:szCs w:val="28"/>
        </w:rPr>
        <w:t xml:space="preserve">«Холм-Жирковский </w:t>
      </w:r>
      <w:r w:rsidR="00EA43BE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C57F3C">
        <w:rPr>
          <w:rFonts w:ascii="Times New Roman" w:hAnsi="Times New Roman" w:cs="Times New Roman"/>
          <w:sz w:val="28"/>
          <w:szCs w:val="28"/>
        </w:rPr>
        <w:t xml:space="preserve">», предназначенного </w:t>
      </w:r>
      <w:r>
        <w:rPr>
          <w:rFonts w:ascii="Times New Roman" w:hAnsi="Times New Roman" w:cs="Times New Roman"/>
          <w:sz w:val="28"/>
          <w:szCs w:val="28"/>
        </w:rPr>
        <w:t>для предоставления</w:t>
      </w:r>
      <w:r w:rsidR="00C57F3C">
        <w:rPr>
          <w:rFonts w:ascii="Times New Roman" w:hAnsi="Times New Roman" w:cs="Times New Roman"/>
          <w:sz w:val="28"/>
          <w:szCs w:val="28"/>
        </w:rPr>
        <w:t xml:space="preserve"> во владение и (или) в пользование субъектам малого </w:t>
      </w:r>
      <w:r>
        <w:rPr>
          <w:rFonts w:ascii="Times New Roman" w:hAnsi="Times New Roman" w:cs="Times New Roman"/>
          <w:sz w:val="28"/>
          <w:szCs w:val="28"/>
        </w:rPr>
        <w:t>и среднего</w:t>
      </w:r>
      <w:r w:rsidR="00C57F3C">
        <w:rPr>
          <w:rFonts w:ascii="Times New Roman" w:hAnsi="Times New Roman" w:cs="Times New Roman"/>
          <w:sz w:val="28"/>
          <w:szCs w:val="28"/>
        </w:rPr>
        <w:t xml:space="preserve">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57F3C" w:rsidRDefault="00C57F3C" w:rsidP="00C57F3C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C57F3C" w:rsidRDefault="00C57F3C" w:rsidP="00C57F3C">
      <w:pPr>
        <w:pStyle w:val="ConsPlusNormal"/>
        <w:jc w:val="both"/>
      </w:pPr>
      <w:r>
        <w:tab/>
      </w:r>
    </w:p>
    <w:tbl>
      <w:tblPr>
        <w:tblStyle w:val="a3"/>
        <w:tblW w:w="1506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731"/>
        <w:gridCol w:w="1813"/>
        <w:gridCol w:w="4284"/>
        <w:gridCol w:w="2126"/>
        <w:gridCol w:w="2273"/>
      </w:tblGrid>
      <w:tr w:rsidR="00C57F3C" w:rsidRPr="00EC0DE8" w:rsidTr="00F763E9">
        <w:trPr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 w:rsidP="00F763E9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 xml:space="preserve">Адрес (местоположение) объекта </w:t>
            </w:r>
            <w:hyperlink r:id="rId5" w:anchor="P205" w:history="1">
              <w:r w:rsidRPr="00EC0DE8">
                <w:rPr>
                  <w:rStyle w:val="a4"/>
                  <w:rFonts w:cs="Times New Roman"/>
                  <w:color w:val="auto"/>
                  <w:sz w:val="22"/>
                  <w:u w:val="none"/>
                </w:rPr>
                <w:t>&lt;1&gt;</w:t>
              </w:r>
            </w:hyperlink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F763E9" w:rsidP="00F763E9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 xml:space="preserve">Вид объекта </w:t>
            </w:r>
            <w:r w:rsidR="009D023A" w:rsidRPr="00EC0DE8">
              <w:rPr>
                <w:rFonts w:cs="Times New Roman"/>
                <w:sz w:val="22"/>
              </w:rPr>
              <w:t>недвижимости тип</w:t>
            </w:r>
            <w:r w:rsidR="00C57F3C" w:rsidRPr="00EC0DE8">
              <w:rPr>
                <w:rFonts w:cs="Times New Roman"/>
                <w:sz w:val="22"/>
              </w:rPr>
              <w:t xml:space="preserve"> движимого имущества </w:t>
            </w:r>
            <w:hyperlink r:id="rId6" w:anchor="P209" w:history="1">
              <w:r w:rsidR="00C57F3C" w:rsidRPr="00EC0DE8">
                <w:rPr>
                  <w:rStyle w:val="a4"/>
                  <w:rFonts w:cs="Times New Roman"/>
                  <w:color w:val="auto"/>
                  <w:sz w:val="22"/>
                  <w:u w:val="none"/>
                </w:rPr>
                <w:t>&lt;2&gt;</w:t>
              </w:r>
            </w:hyperlink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Наименование объекта учета &lt;3&gt;</w:t>
            </w: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 w:rsidP="00D82053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Сведения о недвижимом имуществе</w:t>
            </w:r>
          </w:p>
        </w:tc>
      </w:tr>
      <w:tr w:rsidR="00C57F3C" w:rsidRPr="00EC0DE8" w:rsidTr="00F763E9">
        <w:trPr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 w:rsidP="00F763E9">
            <w:pPr>
              <w:jc w:val="both"/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8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Основная характеристика объекта недвижимости &lt;4&gt;</w:t>
            </w:r>
          </w:p>
        </w:tc>
      </w:tr>
      <w:tr w:rsidR="00C57F3C" w:rsidRPr="00EC0DE8" w:rsidTr="00F763E9">
        <w:trPr>
          <w:trHeight w:val="55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 w:rsidP="00F763E9">
            <w:pPr>
              <w:jc w:val="both"/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C57F3C" w:rsidRPr="00EC0DE8" w:rsidTr="00F763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 w:rsidP="00F763E9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4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7</w:t>
            </w:r>
          </w:p>
        </w:tc>
      </w:tr>
      <w:tr w:rsidR="00C57F3C" w:rsidRPr="00EC0DE8" w:rsidTr="00F763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D82053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 w:rsidP="00F763E9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Смоленская область, Холм-Жирковский район, ст.</w:t>
            </w:r>
            <w:r w:rsidR="00991E0B">
              <w:rPr>
                <w:rFonts w:cs="Times New Roman"/>
                <w:sz w:val="22"/>
              </w:rPr>
              <w:t xml:space="preserve"> </w:t>
            </w:r>
            <w:r w:rsidRPr="00EC0DE8">
              <w:rPr>
                <w:rFonts w:cs="Times New Roman"/>
                <w:sz w:val="22"/>
              </w:rPr>
              <w:t>Владимирский Тупик. ул.</w:t>
            </w:r>
            <w:r w:rsidR="00991E0B">
              <w:rPr>
                <w:rFonts w:cs="Times New Roman"/>
                <w:sz w:val="22"/>
              </w:rPr>
              <w:t xml:space="preserve"> </w:t>
            </w:r>
            <w:r w:rsidRPr="00EC0DE8">
              <w:rPr>
                <w:rFonts w:cs="Times New Roman"/>
                <w:sz w:val="22"/>
              </w:rPr>
              <w:t>Пушкина, д.5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недвижимое имущество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 xml:space="preserve">часть здания </w:t>
            </w:r>
            <w:proofErr w:type="spellStart"/>
            <w:r w:rsidRPr="00EC0DE8">
              <w:rPr>
                <w:rFonts w:cs="Times New Roman"/>
                <w:sz w:val="22"/>
              </w:rPr>
              <w:t>Тупиковского</w:t>
            </w:r>
            <w:proofErr w:type="spellEnd"/>
            <w:r w:rsidRPr="00EC0DE8">
              <w:rPr>
                <w:rFonts w:cs="Times New Roman"/>
                <w:sz w:val="22"/>
              </w:rPr>
              <w:t xml:space="preserve"> детского сада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 xml:space="preserve">площадь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401,1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0B5305">
            <w:pPr>
              <w:pStyle w:val="ConsPlusNormal"/>
              <w:jc w:val="center"/>
              <w:rPr>
                <w:rFonts w:cs="Times New Roman"/>
                <w:sz w:val="22"/>
                <w:vertAlign w:val="superscript"/>
              </w:rPr>
            </w:pPr>
            <w:r w:rsidRPr="00EC0DE8">
              <w:rPr>
                <w:rFonts w:cs="Times New Roman"/>
                <w:sz w:val="22"/>
              </w:rPr>
              <w:t>м</w:t>
            </w:r>
            <w:r w:rsidRPr="00EC0DE8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C57F3C" w:rsidRPr="00EC0DE8" w:rsidTr="00F763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D82053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 w:rsidP="00F763E9">
            <w:pPr>
              <w:pStyle w:val="ConsPlusNormal"/>
              <w:jc w:val="both"/>
              <w:rPr>
                <w:sz w:val="22"/>
              </w:rPr>
            </w:pPr>
            <w:r w:rsidRPr="00EC0DE8">
              <w:rPr>
                <w:sz w:val="22"/>
              </w:rPr>
              <w:t xml:space="preserve">Смоленская область, Холм-Жирковский р-он, северо-восточнее д. </w:t>
            </w:r>
            <w:proofErr w:type="spellStart"/>
            <w:r w:rsidRPr="00EC0DE8">
              <w:rPr>
                <w:sz w:val="22"/>
              </w:rPr>
              <w:t>Некрасово</w:t>
            </w:r>
            <w:proofErr w:type="spellEnd"/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420000+/-5671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rFonts w:cs="Times New Roman"/>
                <w:sz w:val="22"/>
              </w:rPr>
              <w:t>м</w:t>
            </w:r>
            <w:r w:rsidRPr="00EC0DE8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C57F3C" w:rsidRPr="00EC0DE8" w:rsidTr="00EC0DE8">
        <w:trPr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D82053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 w:rsidP="00F763E9">
            <w:pPr>
              <w:pStyle w:val="ConsPlusNormal"/>
              <w:jc w:val="both"/>
              <w:rPr>
                <w:sz w:val="22"/>
              </w:rPr>
            </w:pPr>
            <w:r w:rsidRPr="00EC0DE8">
              <w:rPr>
                <w:sz w:val="22"/>
              </w:rPr>
              <w:t>Смоленская область, Холм-Жирковский район, в районе д. Нестеров</w:t>
            </w:r>
            <w:r w:rsidR="001C497F" w:rsidRPr="00EC0DE8">
              <w:rPr>
                <w:sz w:val="22"/>
              </w:rPr>
              <w:t>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420000+/-5671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rFonts w:cs="Times New Roman"/>
                <w:sz w:val="22"/>
              </w:rPr>
              <w:t>м</w:t>
            </w:r>
            <w:r w:rsidRPr="00EC0DE8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61658A" w:rsidRPr="00EC0DE8" w:rsidTr="00EC0DE8">
        <w:trPr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8A" w:rsidRPr="00EC0DE8" w:rsidRDefault="00D82053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8A" w:rsidRPr="00EC0DE8" w:rsidRDefault="0061658A" w:rsidP="00F763E9">
            <w:pPr>
              <w:pStyle w:val="ConsPlusNormal"/>
              <w:jc w:val="both"/>
              <w:rPr>
                <w:sz w:val="22"/>
              </w:rPr>
            </w:pPr>
            <w:r w:rsidRPr="00EC0DE8">
              <w:rPr>
                <w:sz w:val="22"/>
              </w:rPr>
              <w:t>Смоленская область, Холм-Жирковский район, в районе д. Кошкино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8A" w:rsidRPr="00EC0DE8" w:rsidRDefault="0061658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8A" w:rsidRPr="00EC0DE8" w:rsidRDefault="0061658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8A" w:rsidRPr="00EC0DE8" w:rsidRDefault="0061658A">
            <w:pPr>
              <w:pStyle w:val="ConsPlusNormal"/>
              <w:jc w:val="center"/>
              <w:rPr>
                <w:sz w:val="22"/>
              </w:rPr>
            </w:pPr>
          </w:p>
          <w:p w:rsidR="0061658A" w:rsidRPr="00EC0DE8" w:rsidRDefault="0061658A" w:rsidP="0061658A">
            <w:pPr>
              <w:rPr>
                <w:sz w:val="22"/>
                <w:lang w:eastAsia="en-US"/>
              </w:rPr>
            </w:pPr>
          </w:p>
          <w:p w:rsidR="0061658A" w:rsidRPr="00EC0DE8" w:rsidRDefault="0061658A" w:rsidP="0061658A">
            <w:pPr>
              <w:tabs>
                <w:tab w:val="left" w:pos="1141"/>
              </w:tabs>
              <w:rPr>
                <w:sz w:val="22"/>
                <w:szCs w:val="24"/>
                <w:lang w:eastAsia="en-US"/>
              </w:rPr>
            </w:pPr>
            <w:r w:rsidRPr="00EC0DE8">
              <w:rPr>
                <w:sz w:val="22"/>
                <w:lang w:eastAsia="en-US"/>
              </w:rPr>
              <w:tab/>
            </w:r>
            <w:r w:rsidR="002560BA" w:rsidRPr="00EC0DE8">
              <w:rPr>
                <w:sz w:val="22"/>
                <w:lang w:eastAsia="en-US"/>
              </w:rPr>
              <w:t xml:space="preserve">            </w:t>
            </w:r>
            <w:r w:rsidRPr="00EC0DE8">
              <w:rPr>
                <w:sz w:val="22"/>
                <w:szCs w:val="24"/>
                <w:lang w:eastAsia="en-US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8A" w:rsidRPr="00EC0DE8" w:rsidRDefault="0061658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2419500+/-13610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8A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rFonts w:cs="Times New Roman"/>
                <w:sz w:val="22"/>
              </w:rPr>
              <w:t>м</w:t>
            </w:r>
            <w:r w:rsidRPr="00EC0DE8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61658A" w:rsidRPr="00EC0DE8" w:rsidTr="00EC0DE8">
        <w:trPr>
          <w:trHeight w:val="9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8A" w:rsidRPr="00EC0DE8" w:rsidRDefault="00D82053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8A" w:rsidRPr="00EC0DE8" w:rsidRDefault="0061658A" w:rsidP="00F763E9">
            <w:pPr>
              <w:pStyle w:val="ConsPlusNormal"/>
              <w:jc w:val="both"/>
              <w:rPr>
                <w:sz w:val="22"/>
              </w:rPr>
            </w:pPr>
            <w:r w:rsidRPr="00EC0DE8">
              <w:rPr>
                <w:sz w:val="22"/>
              </w:rPr>
              <w:t xml:space="preserve">Смоленская область, Холм-Жирковский район, в районе д. </w:t>
            </w:r>
            <w:proofErr w:type="spellStart"/>
            <w:r w:rsidRPr="00EC0DE8">
              <w:rPr>
                <w:sz w:val="22"/>
              </w:rPr>
              <w:t>Альдьино</w:t>
            </w:r>
            <w:proofErr w:type="spellEnd"/>
            <w:r w:rsidRPr="00EC0DE8">
              <w:rPr>
                <w:sz w:val="22"/>
              </w:rPr>
              <w:t xml:space="preserve"> и д. Устье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8A" w:rsidRPr="00EC0DE8" w:rsidRDefault="0061658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8A" w:rsidRPr="00EC0DE8" w:rsidRDefault="0061658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8A" w:rsidRPr="00EC0DE8" w:rsidRDefault="0061658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8A" w:rsidRPr="00EC0DE8" w:rsidRDefault="0061658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1410000+/-10390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8A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rFonts w:cs="Times New Roman"/>
                <w:sz w:val="22"/>
              </w:rPr>
              <w:t>м</w:t>
            </w:r>
            <w:r w:rsidRPr="00EC0DE8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2560BA" w:rsidRPr="00EC0DE8" w:rsidTr="00EC0DE8">
        <w:trPr>
          <w:trHeight w:val="10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BA" w:rsidRPr="00EC0DE8" w:rsidRDefault="00D82053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BA" w:rsidRPr="00EC0DE8" w:rsidRDefault="002560BA" w:rsidP="00F763E9">
            <w:pPr>
              <w:pStyle w:val="ConsPlusNormal"/>
              <w:jc w:val="both"/>
              <w:rPr>
                <w:sz w:val="22"/>
              </w:rPr>
            </w:pPr>
            <w:r w:rsidRPr="00EC0DE8">
              <w:rPr>
                <w:sz w:val="22"/>
              </w:rPr>
              <w:t xml:space="preserve">Смоленская область, Холм-Жирковский район, восточнее </w:t>
            </w:r>
            <w:proofErr w:type="spellStart"/>
            <w:r w:rsidRPr="00EC0DE8">
              <w:rPr>
                <w:sz w:val="22"/>
              </w:rPr>
              <w:t>пгт</w:t>
            </w:r>
            <w:proofErr w:type="spellEnd"/>
            <w:r w:rsidRPr="00EC0DE8">
              <w:rPr>
                <w:sz w:val="22"/>
              </w:rPr>
              <w:t>. Холм-Жирковский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BA" w:rsidRPr="00EC0DE8" w:rsidRDefault="002560B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BA" w:rsidRPr="00EC0DE8" w:rsidRDefault="002560B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BA" w:rsidRPr="00EC0DE8" w:rsidRDefault="002560B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BA" w:rsidRPr="00EC0DE8" w:rsidRDefault="002560B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988000+/-8697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BA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rFonts w:cs="Times New Roman"/>
                <w:sz w:val="22"/>
              </w:rPr>
              <w:t>м</w:t>
            </w:r>
            <w:r w:rsidRPr="00EC0DE8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AC793B" w:rsidRPr="00EC0DE8" w:rsidTr="00F763E9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3B" w:rsidRPr="00EC0DE8" w:rsidRDefault="00D82053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3B" w:rsidRPr="00EC0DE8" w:rsidRDefault="00AC793B" w:rsidP="00F763E9">
            <w:pPr>
              <w:pStyle w:val="ConsPlusNormal"/>
              <w:jc w:val="both"/>
              <w:rPr>
                <w:sz w:val="22"/>
              </w:rPr>
            </w:pPr>
            <w:r w:rsidRPr="00EC0DE8">
              <w:rPr>
                <w:sz w:val="22"/>
              </w:rPr>
              <w:t xml:space="preserve">Смоленская область, Холм-Жирковский район, </w:t>
            </w:r>
            <w:proofErr w:type="spellStart"/>
            <w:r w:rsidRPr="00EC0DE8">
              <w:rPr>
                <w:sz w:val="22"/>
              </w:rPr>
              <w:t>пгт</w:t>
            </w:r>
            <w:proofErr w:type="spellEnd"/>
            <w:r w:rsidRPr="00EC0DE8">
              <w:rPr>
                <w:sz w:val="22"/>
              </w:rPr>
              <w:t>. Холм-Жирковский, ул.</w:t>
            </w:r>
            <w:r w:rsidR="001811A0" w:rsidRPr="00EC0DE8">
              <w:rPr>
                <w:sz w:val="22"/>
              </w:rPr>
              <w:t xml:space="preserve"> </w:t>
            </w:r>
            <w:r w:rsidRPr="00EC0DE8">
              <w:rPr>
                <w:sz w:val="22"/>
              </w:rPr>
              <w:t>Нахимовская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3B" w:rsidRPr="00EC0DE8" w:rsidRDefault="00AC793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3B" w:rsidRPr="00EC0DE8" w:rsidRDefault="00AC793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Гараж №</w:t>
            </w:r>
            <w:r w:rsidR="00AF46C9" w:rsidRPr="00EC0DE8">
              <w:rPr>
                <w:sz w:val="22"/>
              </w:rPr>
              <w:t>3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B" w:rsidRPr="00EC0DE8" w:rsidRDefault="00AC793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B" w:rsidRPr="00EC0DE8" w:rsidRDefault="00AF46C9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37,7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3B" w:rsidRPr="00EC0DE8" w:rsidRDefault="00AC793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9969FD" w:rsidRPr="00EC0DE8" w:rsidTr="00EC0DE8">
        <w:trPr>
          <w:trHeight w:val="992"/>
        </w:trPr>
        <w:tc>
          <w:tcPr>
            <w:tcW w:w="568" w:type="dxa"/>
            <w:hideMark/>
          </w:tcPr>
          <w:p w:rsidR="009969FD" w:rsidRPr="00EC0DE8" w:rsidRDefault="00637C5B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8</w:t>
            </w:r>
          </w:p>
        </w:tc>
        <w:tc>
          <w:tcPr>
            <w:tcW w:w="2268" w:type="dxa"/>
            <w:hideMark/>
          </w:tcPr>
          <w:p w:rsidR="009969FD" w:rsidRPr="00EC0DE8" w:rsidRDefault="009969FD" w:rsidP="00F763E9">
            <w:pPr>
              <w:pStyle w:val="ConsPlusNormal"/>
              <w:jc w:val="both"/>
              <w:rPr>
                <w:sz w:val="22"/>
              </w:rPr>
            </w:pPr>
            <w:r w:rsidRPr="00EC0DE8">
              <w:rPr>
                <w:sz w:val="22"/>
              </w:rPr>
              <w:t>Смоленская область, Холм-Жирковский</w:t>
            </w:r>
            <w:r w:rsidR="00E55A53" w:rsidRPr="00EC0DE8">
              <w:rPr>
                <w:sz w:val="22"/>
              </w:rPr>
              <w:t xml:space="preserve"> район</w:t>
            </w:r>
            <w:r w:rsidRPr="00EC0DE8">
              <w:rPr>
                <w:sz w:val="22"/>
              </w:rPr>
              <w:t>, ст. Владимирский Тупик</w:t>
            </w:r>
          </w:p>
        </w:tc>
        <w:tc>
          <w:tcPr>
            <w:tcW w:w="1731" w:type="dxa"/>
            <w:hideMark/>
          </w:tcPr>
          <w:p w:rsidR="009969FD" w:rsidRPr="00EC0DE8" w:rsidRDefault="009969FD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  <w:hideMark/>
          </w:tcPr>
          <w:p w:rsidR="009969FD" w:rsidRPr="00EC0DE8" w:rsidRDefault="009969FD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здание магазина</w:t>
            </w:r>
          </w:p>
        </w:tc>
        <w:tc>
          <w:tcPr>
            <w:tcW w:w="4284" w:type="dxa"/>
          </w:tcPr>
          <w:p w:rsidR="009969FD" w:rsidRPr="00EC0DE8" w:rsidRDefault="009969FD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9969FD" w:rsidRPr="00EC0DE8" w:rsidRDefault="000D7C6C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68</w:t>
            </w:r>
            <w:r w:rsidR="00F56AFB" w:rsidRPr="00EC0DE8">
              <w:rPr>
                <w:sz w:val="22"/>
              </w:rPr>
              <w:t>,2</w:t>
            </w:r>
          </w:p>
        </w:tc>
        <w:tc>
          <w:tcPr>
            <w:tcW w:w="2273" w:type="dxa"/>
          </w:tcPr>
          <w:p w:rsidR="009969FD" w:rsidRPr="00EC0DE8" w:rsidRDefault="009969FD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532927" w:rsidRPr="00EC0DE8" w:rsidTr="00EC0DE8">
        <w:trPr>
          <w:trHeight w:val="1106"/>
        </w:trPr>
        <w:tc>
          <w:tcPr>
            <w:tcW w:w="568" w:type="dxa"/>
            <w:hideMark/>
          </w:tcPr>
          <w:p w:rsidR="00532927" w:rsidRPr="00EC0DE8" w:rsidRDefault="00637C5B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9</w:t>
            </w:r>
          </w:p>
        </w:tc>
        <w:tc>
          <w:tcPr>
            <w:tcW w:w="2268" w:type="dxa"/>
            <w:hideMark/>
          </w:tcPr>
          <w:p w:rsidR="00532927" w:rsidRPr="00EC0DE8" w:rsidRDefault="00532927" w:rsidP="00F763E9">
            <w:pPr>
              <w:pStyle w:val="ConsPlusNormal"/>
              <w:jc w:val="both"/>
              <w:rPr>
                <w:sz w:val="22"/>
              </w:rPr>
            </w:pPr>
            <w:r w:rsidRPr="00EC0DE8">
              <w:rPr>
                <w:sz w:val="22"/>
              </w:rPr>
              <w:t xml:space="preserve">Смоленская область, Холм-Жирковский </w:t>
            </w:r>
            <w:r w:rsidR="00637C5B" w:rsidRPr="00EC0DE8">
              <w:rPr>
                <w:sz w:val="22"/>
              </w:rPr>
              <w:t xml:space="preserve">район, </w:t>
            </w:r>
            <w:proofErr w:type="spellStart"/>
            <w:r w:rsidR="00637C5B" w:rsidRPr="00EC0DE8">
              <w:rPr>
                <w:sz w:val="22"/>
              </w:rPr>
              <w:t>пгт</w:t>
            </w:r>
            <w:proofErr w:type="spellEnd"/>
            <w:r w:rsidRPr="00EC0DE8">
              <w:rPr>
                <w:sz w:val="22"/>
              </w:rPr>
              <w:t>. Холм-Жирковский, ул. Карла Маркса, д. 26</w:t>
            </w:r>
          </w:p>
        </w:tc>
        <w:tc>
          <w:tcPr>
            <w:tcW w:w="1731" w:type="dxa"/>
            <w:hideMark/>
          </w:tcPr>
          <w:p w:rsidR="00532927" w:rsidRPr="00EC0DE8" w:rsidRDefault="00532927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  <w:hideMark/>
          </w:tcPr>
          <w:p w:rsidR="00532927" w:rsidRPr="00EC0DE8" w:rsidRDefault="00532927" w:rsidP="005C724F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административное здание</w:t>
            </w:r>
          </w:p>
        </w:tc>
        <w:tc>
          <w:tcPr>
            <w:tcW w:w="4284" w:type="dxa"/>
          </w:tcPr>
          <w:p w:rsidR="00532927" w:rsidRPr="00EC0DE8" w:rsidRDefault="00532927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532927" w:rsidRPr="00EC0DE8" w:rsidRDefault="00532927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41,6</w:t>
            </w:r>
          </w:p>
        </w:tc>
        <w:tc>
          <w:tcPr>
            <w:tcW w:w="2273" w:type="dxa"/>
          </w:tcPr>
          <w:p w:rsidR="00532927" w:rsidRPr="00EC0DE8" w:rsidRDefault="00532927" w:rsidP="00031325">
            <w:pPr>
              <w:pStyle w:val="ConsPlusNormal"/>
              <w:jc w:val="center"/>
              <w:rPr>
                <w:sz w:val="22"/>
                <w:vertAlign w:val="superscript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8E5B45" w:rsidRPr="00EC0DE8" w:rsidTr="00EC0DE8">
        <w:trPr>
          <w:trHeight w:val="1237"/>
        </w:trPr>
        <w:tc>
          <w:tcPr>
            <w:tcW w:w="568" w:type="dxa"/>
          </w:tcPr>
          <w:p w:rsidR="008E5B45" w:rsidRPr="00EC0DE8" w:rsidRDefault="00637C5B" w:rsidP="008E5B45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10</w:t>
            </w:r>
          </w:p>
        </w:tc>
        <w:tc>
          <w:tcPr>
            <w:tcW w:w="2268" w:type="dxa"/>
          </w:tcPr>
          <w:p w:rsidR="008E5B45" w:rsidRPr="00EC0DE8" w:rsidRDefault="008E5B45" w:rsidP="00F763E9">
            <w:pPr>
              <w:pStyle w:val="ConsPlusNormal"/>
              <w:jc w:val="both"/>
              <w:rPr>
                <w:sz w:val="22"/>
              </w:rPr>
            </w:pPr>
            <w:r w:rsidRPr="00EC0DE8">
              <w:rPr>
                <w:sz w:val="22"/>
              </w:rPr>
              <w:t xml:space="preserve">Смоленская область, Холм-Жирковский район, </w:t>
            </w:r>
            <w:proofErr w:type="spellStart"/>
            <w:r w:rsidRPr="00EC0DE8">
              <w:rPr>
                <w:sz w:val="22"/>
              </w:rPr>
              <w:t>пгт</w:t>
            </w:r>
            <w:proofErr w:type="spellEnd"/>
            <w:r w:rsidRPr="00EC0DE8">
              <w:rPr>
                <w:sz w:val="22"/>
              </w:rPr>
              <w:t>. Холм-Жирковский, ул. Нахимовская</w:t>
            </w:r>
          </w:p>
        </w:tc>
        <w:tc>
          <w:tcPr>
            <w:tcW w:w="1731" w:type="dxa"/>
          </w:tcPr>
          <w:p w:rsidR="008E5B45" w:rsidRPr="00EC0DE8" w:rsidRDefault="008E5B45" w:rsidP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8E5B45" w:rsidRPr="00EC0DE8" w:rsidRDefault="008E5B45" w:rsidP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Гараж № 4</w:t>
            </w:r>
          </w:p>
        </w:tc>
        <w:tc>
          <w:tcPr>
            <w:tcW w:w="4284" w:type="dxa"/>
          </w:tcPr>
          <w:p w:rsidR="008E5B45" w:rsidRPr="00EC0DE8" w:rsidRDefault="008E5B45" w:rsidP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8E5B45" w:rsidRPr="00EC0DE8" w:rsidRDefault="008E5B45" w:rsidP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33,7</w:t>
            </w:r>
          </w:p>
        </w:tc>
        <w:tc>
          <w:tcPr>
            <w:tcW w:w="2273" w:type="dxa"/>
          </w:tcPr>
          <w:p w:rsidR="008E5B45" w:rsidRPr="00EC0DE8" w:rsidRDefault="008E5B45" w:rsidP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8E5B45" w:rsidRPr="00EC0DE8" w:rsidTr="00EC0DE8">
        <w:trPr>
          <w:trHeight w:val="1100"/>
        </w:trPr>
        <w:tc>
          <w:tcPr>
            <w:tcW w:w="568" w:type="dxa"/>
          </w:tcPr>
          <w:p w:rsidR="008E5B45" w:rsidRPr="00EC0DE8" w:rsidRDefault="00637C5B" w:rsidP="008E5B45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11</w:t>
            </w:r>
          </w:p>
        </w:tc>
        <w:tc>
          <w:tcPr>
            <w:tcW w:w="2268" w:type="dxa"/>
          </w:tcPr>
          <w:p w:rsidR="008E5B45" w:rsidRPr="00EC0DE8" w:rsidRDefault="008E5B45" w:rsidP="00F763E9">
            <w:pPr>
              <w:pStyle w:val="ConsPlusNormal"/>
              <w:jc w:val="both"/>
              <w:rPr>
                <w:sz w:val="22"/>
              </w:rPr>
            </w:pPr>
            <w:r w:rsidRPr="00EC0DE8">
              <w:rPr>
                <w:sz w:val="22"/>
              </w:rPr>
              <w:t xml:space="preserve">Смоленская область, Холм-Жирковский район, </w:t>
            </w:r>
            <w:proofErr w:type="spellStart"/>
            <w:r w:rsidRPr="00EC0DE8">
              <w:rPr>
                <w:sz w:val="22"/>
              </w:rPr>
              <w:t>пгт</w:t>
            </w:r>
            <w:proofErr w:type="spellEnd"/>
            <w:r w:rsidRPr="00EC0DE8">
              <w:rPr>
                <w:sz w:val="22"/>
              </w:rPr>
              <w:t>. Холм-Жирковский, ул. Нахимовская</w:t>
            </w:r>
          </w:p>
        </w:tc>
        <w:tc>
          <w:tcPr>
            <w:tcW w:w="1731" w:type="dxa"/>
          </w:tcPr>
          <w:p w:rsidR="008E5B45" w:rsidRPr="00EC0DE8" w:rsidRDefault="008E5B45" w:rsidP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8E5B45" w:rsidRPr="00EC0DE8" w:rsidRDefault="008E5B45" w:rsidP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Гараж № 5</w:t>
            </w:r>
          </w:p>
        </w:tc>
        <w:tc>
          <w:tcPr>
            <w:tcW w:w="4284" w:type="dxa"/>
          </w:tcPr>
          <w:p w:rsidR="008E5B45" w:rsidRPr="00EC0DE8" w:rsidRDefault="008E5B45" w:rsidP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8E5B45" w:rsidRPr="00EC0DE8" w:rsidRDefault="008E5B45" w:rsidP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38,2</w:t>
            </w:r>
          </w:p>
        </w:tc>
        <w:tc>
          <w:tcPr>
            <w:tcW w:w="2273" w:type="dxa"/>
          </w:tcPr>
          <w:p w:rsidR="008E5B45" w:rsidRPr="00EC0DE8" w:rsidRDefault="008E5B45" w:rsidP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941474" w:rsidRPr="00EC0DE8" w:rsidTr="00F763E9">
        <w:trPr>
          <w:trHeight w:val="278"/>
        </w:trPr>
        <w:tc>
          <w:tcPr>
            <w:tcW w:w="568" w:type="dxa"/>
          </w:tcPr>
          <w:p w:rsidR="00941474" w:rsidRPr="00EC0DE8" w:rsidRDefault="00637C5B" w:rsidP="00941474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12</w:t>
            </w:r>
          </w:p>
        </w:tc>
        <w:tc>
          <w:tcPr>
            <w:tcW w:w="2268" w:type="dxa"/>
          </w:tcPr>
          <w:p w:rsidR="00941474" w:rsidRPr="00EC0DE8" w:rsidRDefault="00941474" w:rsidP="00F763E9">
            <w:pPr>
              <w:pStyle w:val="ConsPlusNormal"/>
              <w:jc w:val="both"/>
              <w:rPr>
                <w:sz w:val="22"/>
              </w:rPr>
            </w:pPr>
            <w:r w:rsidRPr="00EC0DE8">
              <w:rPr>
                <w:sz w:val="22"/>
              </w:rPr>
              <w:t xml:space="preserve">Смоленская область, Холм-Жирковский район, </w:t>
            </w:r>
            <w:proofErr w:type="spellStart"/>
            <w:r w:rsidRPr="00EC0DE8">
              <w:rPr>
                <w:sz w:val="22"/>
              </w:rPr>
              <w:t>пгт</w:t>
            </w:r>
            <w:proofErr w:type="spellEnd"/>
            <w:r w:rsidRPr="00EC0DE8">
              <w:rPr>
                <w:sz w:val="22"/>
              </w:rPr>
              <w:t>. Холм-Жирковский, ул. Нахимовская</w:t>
            </w:r>
          </w:p>
        </w:tc>
        <w:tc>
          <w:tcPr>
            <w:tcW w:w="1731" w:type="dxa"/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941474" w:rsidRPr="00EC0DE8" w:rsidRDefault="003C588F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Гараж № 2</w:t>
            </w:r>
          </w:p>
        </w:tc>
        <w:tc>
          <w:tcPr>
            <w:tcW w:w="4284" w:type="dxa"/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75,8</w:t>
            </w:r>
          </w:p>
        </w:tc>
        <w:tc>
          <w:tcPr>
            <w:tcW w:w="2273" w:type="dxa"/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941474" w:rsidRPr="00EC0DE8" w:rsidTr="00F763E9">
        <w:trPr>
          <w:trHeight w:val="1862"/>
        </w:trPr>
        <w:tc>
          <w:tcPr>
            <w:tcW w:w="568" w:type="dxa"/>
          </w:tcPr>
          <w:p w:rsidR="00941474" w:rsidRPr="00EC0DE8" w:rsidRDefault="00637C5B" w:rsidP="00941474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13</w:t>
            </w:r>
            <w:r w:rsidR="00941474" w:rsidRPr="00EC0DE8">
              <w:rPr>
                <w:sz w:val="22"/>
              </w:rPr>
              <w:t xml:space="preserve"> </w:t>
            </w:r>
          </w:p>
        </w:tc>
        <w:tc>
          <w:tcPr>
            <w:tcW w:w="2268" w:type="dxa"/>
          </w:tcPr>
          <w:p w:rsidR="00941474" w:rsidRPr="00EC0DE8" w:rsidRDefault="00941474" w:rsidP="00F763E9">
            <w:pPr>
              <w:pStyle w:val="ConsPlusNormal"/>
              <w:jc w:val="both"/>
              <w:rPr>
                <w:rFonts w:cs="Times New Roman"/>
                <w:sz w:val="22"/>
                <w:szCs w:val="24"/>
              </w:rPr>
            </w:pPr>
            <w:r w:rsidRPr="00EC0DE8">
              <w:rPr>
                <w:rFonts w:cs="Times New Roman"/>
                <w:color w:val="292C2F"/>
                <w:sz w:val="22"/>
                <w:szCs w:val="24"/>
                <w:shd w:val="clear" w:color="auto" w:fill="F8F8F8"/>
              </w:rPr>
              <w:t>Смоленская обл., Холм-Жирковский р-он, Холм-</w:t>
            </w:r>
            <w:proofErr w:type="spellStart"/>
            <w:r w:rsidRPr="00EC0DE8">
              <w:rPr>
                <w:rFonts w:cs="Times New Roman"/>
                <w:color w:val="292C2F"/>
                <w:sz w:val="22"/>
                <w:szCs w:val="24"/>
                <w:shd w:val="clear" w:color="auto" w:fill="F8F8F8"/>
              </w:rPr>
              <w:t>Ж</w:t>
            </w:r>
            <w:r w:rsidR="00F763E9" w:rsidRPr="00EC0DE8">
              <w:rPr>
                <w:rFonts w:cs="Times New Roman"/>
                <w:color w:val="292C2F"/>
                <w:sz w:val="22"/>
                <w:szCs w:val="24"/>
                <w:shd w:val="clear" w:color="auto" w:fill="F8F8F8"/>
              </w:rPr>
              <w:t>ирковское</w:t>
            </w:r>
            <w:proofErr w:type="spellEnd"/>
            <w:r w:rsidR="00F763E9" w:rsidRPr="00EC0DE8">
              <w:rPr>
                <w:rFonts w:cs="Times New Roman"/>
                <w:color w:val="292C2F"/>
                <w:sz w:val="22"/>
                <w:szCs w:val="24"/>
                <w:shd w:val="clear" w:color="auto" w:fill="F8F8F8"/>
              </w:rPr>
              <w:t xml:space="preserve"> г/пос., в южной части </w:t>
            </w:r>
            <w:r w:rsidRPr="00EC0DE8">
              <w:rPr>
                <w:rFonts w:cs="Times New Roman"/>
                <w:color w:val="292C2F"/>
                <w:sz w:val="22"/>
                <w:szCs w:val="24"/>
                <w:shd w:val="clear" w:color="auto" w:fill="F8F8F8"/>
              </w:rPr>
              <w:t>кадастрового квартала № 67:23:0030101, севернее д. Сельцо</w:t>
            </w:r>
          </w:p>
        </w:tc>
        <w:tc>
          <w:tcPr>
            <w:tcW w:w="1731" w:type="dxa"/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43000+/-1814</w:t>
            </w:r>
          </w:p>
        </w:tc>
        <w:tc>
          <w:tcPr>
            <w:tcW w:w="2273" w:type="dxa"/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A176D9" w:rsidRPr="00EC0DE8" w:rsidTr="00F763E9">
        <w:trPr>
          <w:trHeight w:val="274"/>
        </w:trPr>
        <w:tc>
          <w:tcPr>
            <w:tcW w:w="568" w:type="dxa"/>
          </w:tcPr>
          <w:p w:rsidR="00A176D9" w:rsidRPr="00EC0DE8" w:rsidRDefault="00A176D9" w:rsidP="00A176D9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14</w:t>
            </w:r>
          </w:p>
        </w:tc>
        <w:tc>
          <w:tcPr>
            <w:tcW w:w="2268" w:type="dxa"/>
          </w:tcPr>
          <w:p w:rsidR="00A176D9" w:rsidRPr="00EC0DE8" w:rsidRDefault="00A176D9" w:rsidP="00F763E9">
            <w:pPr>
              <w:pStyle w:val="ConsPlusNormal"/>
              <w:jc w:val="both"/>
              <w:rPr>
                <w:color w:val="292C2F"/>
                <w:sz w:val="22"/>
                <w:szCs w:val="24"/>
                <w:shd w:val="clear" w:color="auto" w:fill="F8F8F8"/>
              </w:rPr>
            </w:pPr>
            <w:r w:rsidRPr="00EC0DE8">
              <w:rPr>
                <w:rFonts w:cs="Times New Roman"/>
                <w:color w:val="292C2F"/>
                <w:sz w:val="22"/>
                <w:szCs w:val="24"/>
                <w:shd w:val="clear" w:color="auto" w:fill="F8F8F8"/>
              </w:rPr>
              <w:t>Смоленская обл., Холм-Жирковский р-он, Холм-</w:t>
            </w:r>
            <w:proofErr w:type="spellStart"/>
            <w:r w:rsidRPr="00EC0DE8">
              <w:rPr>
                <w:rFonts w:cs="Times New Roman"/>
                <w:color w:val="292C2F"/>
                <w:sz w:val="22"/>
                <w:szCs w:val="24"/>
                <w:shd w:val="clear" w:color="auto" w:fill="F8F8F8"/>
              </w:rPr>
              <w:t>Жирковское</w:t>
            </w:r>
            <w:proofErr w:type="spellEnd"/>
            <w:r w:rsidRPr="00EC0DE8">
              <w:rPr>
                <w:rFonts w:cs="Times New Roman"/>
                <w:color w:val="292C2F"/>
                <w:sz w:val="22"/>
                <w:szCs w:val="24"/>
                <w:shd w:val="clear" w:color="auto" w:fill="F8F8F8"/>
              </w:rPr>
              <w:t xml:space="preserve"> г/пос., северо-восточнее деревни </w:t>
            </w:r>
            <w:proofErr w:type="spellStart"/>
            <w:r w:rsidRPr="00EC0DE8">
              <w:rPr>
                <w:rFonts w:cs="Times New Roman"/>
                <w:color w:val="292C2F"/>
                <w:sz w:val="22"/>
                <w:szCs w:val="24"/>
                <w:shd w:val="clear" w:color="auto" w:fill="F8F8F8"/>
              </w:rPr>
              <w:t>Некрасово</w:t>
            </w:r>
            <w:proofErr w:type="spellEnd"/>
          </w:p>
        </w:tc>
        <w:tc>
          <w:tcPr>
            <w:tcW w:w="1731" w:type="dxa"/>
          </w:tcPr>
          <w:p w:rsidR="00A176D9" w:rsidRPr="00EC0DE8" w:rsidRDefault="00A176D9" w:rsidP="00A176D9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A176D9" w:rsidRPr="00EC0DE8" w:rsidRDefault="00A176D9" w:rsidP="00A176D9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A176D9" w:rsidRPr="00EC0DE8" w:rsidRDefault="00A176D9" w:rsidP="00A176D9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A176D9" w:rsidRPr="00EC0DE8" w:rsidRDefault="00A176D9" w:rsidP="00A176D9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46755+/-1892</w:t>
            </w:r>
          </w:p>
        </w:tc>
        <w:tc>
          <w:tcPr>
            <w:tcW w:w="2273" w:type="dxa"/>
          </w:tcPr>
          <w:p w:rsidR="00A176D9" w:rsidRPr="00EC0DE8" w:rsidRDefault="00A176D9" w:rsidP="00A176D9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5E54E4" w:rsidRPr="00EC0DE8" w:rsidTr="00F763E9">
        <w:trPr>
          <w:trHeight w:val="274"/>
        </w:trPr>
        <w:tc>
          <w:tcPr>
            <w:tcW w:w="568" w:type="dxa"/>
          </w:tcPr>
          <w:p w:rsidR="005E54E4" w:rsidRPr="00EC0DE8" w:rsidRDefault="005E54E4" w:rsidP="005E54E4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15</w:t>
            </w:r>
          </w:p>
        </w:tc>
        <w:tc>
          <w:tcPr>
            <w:tcW w:w="2268" w:type="dxa"/>
          </w:tcPr>
          <w:p w:rsidR="005E54E4" w:rsidRPr="00EC0DE8" w:rsidRDefault="005E54E4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Смоленская область, муниципальный район Холм-Жирковский станция Владимирский Тупик</w:t>
            </w:r>
          </w:p>
        </w:tc>
        <w:tc>
          <w:tcPr>
            <w:tcW w:w="1731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здание магазина</w:t>
            </w:r>
          </w:p>
        </w:tc>
        <w:tc>
          <w:tcPr>
            <w:tcW w:w="4284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  <w:vAlign w:val="bottom"/>
          </w:tcPr>
          <w:p w:rsidR="005E54E4" w:rsidRPr="00EC0DE8" w:rsidRDefault="005E54E4" w:rsidP="005E54E4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</w:rPr>
              <w:t>428,3</w:t>
            </w:r>
          </w:p>
        </w:tc>
        <w:tc>
          <w:tcPr>
            <w:tcW w:w="2273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5E54E4" w:rsidRPr="00EC0DE8" w:rsidTr="00F763E9">
        <w:trPr>
          <w:trHeight w:val="274"/>
        </w:trPr>
        <w:tc>
          <w:tcPr>
            <w:tcW w:w="568" w:type="dxa"/>
          </w:tcPr>
          <w:p w:rsidR="005E54E4" w:rsidRPr="00EC0DE8" w:rsidRDefault="005E54E4" w:rsidP="005E54E4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16</w:t>
            </w:r>
          </w:p>
        </w:tc>
        <w:tc>
          <w:tcPr>
            <w:tcW w:w="2268" w:type="dxa"/>
          </w:tcPr>
          <w:p w:rsidR="005E54E4" w:rsidRPr="00EC0DE8" w:rsidRDefault="005E54E4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Смоленская область, муниципальный район Холм-Жирковский станция Владимирский Тупик</w:t>
            </w:r>
          </w:p>
        </w:tc>
        <w:tc>
          <w:tcPr>
            <w:tcW w:w="1731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здание магазина</w:t>
            </w:r>
          </w:p>
        </w:tc>
        <w:tc>
          <w:tcPr>
            <w:tcW w:w="4284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  <w:vAlign w:val="bottom"/>
          </w:tcPr>
          <w:p w:rsidR="005E54E4" w:rsidRPr="00EC0DE8" w:rsidRDefault="005E54E4" w:rsidP="005E54E4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</w:rPr>
              <w:t>81,2</w:t>
            </w:r>
          </w:p>
        </w:tc>
        <w:tc>
          <w:tcPr>
            <w:tcW w:w="2273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5E54E4" w:rsidRPr="00EC0DE8" w:rsidTr="00F763E9">
        <w:trPr>
          <w:trHeight w:val="274"/>
        </w:trPr>
        <w:tc>
          <w:tcPr>
            <w:tcW w:w="568" w:type="dxa"/>
          </w:tcPr>
          <w:p w:rsidR="005E54E4" w:rsidRPr="00EC0DE8" w:rsidRDefault="005E54E4" w:rsidP="005E54E4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17</w:t>
            </w:r>
          </w:p>
        </w:tc>
        <w:tc>
          <w:tcPr>
            <w:tcW w:w="2268" w:type="dxa"/>
          </w:tcPr>
          <w:p w:rsidR="005E54E4" w:rsidRPr="00EC0DE8" w:rsidRDefault="005E54E4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Смоленская область, муниципальный район Холм-Жирковский станция Владимирский Тупик</w:t>
            </w:r>
          </w:p>
        </w:tc>
        <w:tc>
          <w:tcPr>
            <w:tcW w:w="1731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здание магазина</w:t>
            </w:r>
          </w:p>
        </w:tc>
        <w:tc>
          <w:tcPr>
            <w:tcW w:w="4284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  <w:vAlign w:val="bottom"/>
          </w:tcPr>
          <w:p w:rsidR="005E54E4" w:rsidRPr="00EC0DE8" w:rsidRDefault="005E54E4" w:rsidP="005E54E4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</w:rPr>
              <w:t>104,9</w:t>
            </w:r>
          </w:p>
        </w:tc>
        <w:tc>
          <w:tcPr>
            <w:tcW w:w="2273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5E54E4" w:rsidRPr="00EC0DE8" w:rsidTr="00F763E9">
        <w:trPr>
          <w:trHeight w:val="274"/>
        </w:trPr>
        <w:tc>
          <w:tcPr>
            <w:tcW w:w="568" w:type="dxa"/>
          </w:tcPr>
          <w:p w:rsidR="005E54E4" w:rsidRPr="00EC0DE8" w:rsidRDefault="005E54E4" w:rsidP="005E54E4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18</w:t>
            </w:r>
          </w:p>
        </w:tc>
        <w:tc>
          <w:tcPr>
            <w:tcW w:w="2268" w:type="dxa"/>
          </w:tcPr>
          <w:p w:rsidR="005E54E4" w:rsidRPr="00EC0DE8" w:rsidRDefault="005E54E4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Смоленская область, муниципальный район Холм-Жирковский станция Владимирский Тупик</w:t>
            </w:r>
          </w:p>
        </w:tc>
        <w:tc>
          <w:tcPr>
            <w:tcW w:w="1731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здание магазина</w:t>
            </w:r>
          </w:p>
        </w:tc>
        <w:tc>
          <w:tcPr>
            <w:tcW w:w="4284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  <w:vAlign w:val="bottom"/>
          </w:tcPr>
          <w:p w:rsidR="005E54E4" w:rsidRPr="00EC0DE8" w:rsidRDefault="005E54E4" w:rsidP="005E54E4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</w:rPr>
              <w:t>191,7</w:t>
            </w:r>
          </w:p>
        </w:tc>
        <w:tc>
          <w:tcPr>
            <w:tcW w:w="2273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5E54E4" w:rsidRPr="00EC0DE8" w:rsidTr="00F763E9">
        <w:trPr>
          <w:trHeight w:val="274"/>
        </w:trPr>
        <w:tc>
          <w:tcPr>
            <w:tcW w:w="568" w:type="dxa"/>
          </w:tcPr>
          <w:p w:rsidR="005E54E4" w:rsidRPr="00EC0DE8" w:rsidRDefault="005E54E4" w:rsidP="005E54E4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19</w:t>
            </w:r>
          </w:p>
        </w:tc>
        <w:tc>
          <w:tcPr>
            <w:tcW w:w="2268" w:type="dxa"/>
          </w:tcPr>
          <w:p w:rsidR="005E54E4" w:rsidRPr="00EC0DE8" w:rsidRDefault="005E54E4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Смоленская область, муниципальный район Холм-Жирковский, станция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Игоревская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>, улица Ленинская, дом 50А</w:t>
            </w:r>
          </w:p>
        </w:tc>
        <w:tc>
          <w:tcPr>
            <w:tcW w:w="1731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здание магазина</w:t>
            </w:r>
          </w:p>
        </w:tc>
        <w:tc>
          <w:tcPr>
            <w:tcW w:w="4284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  <w:vAlign w:val="bottom"/>
          </w:tcPr>
          <w:p w:rsidR="005E54E4" w:rsidRPr="00EC0DE8" w:rsidRDefault="005E54E4" w:rsidP="005E54E4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</w:rPr>
              <w:t>714,4</w:t>
            </w:r>
          </w:p>
        </w:tc>
        <w:tc>
          <w:tcPr>
            <w:tcW w:w="2273" w:type="dxa"/>
          </w:tcPr>
          <w:p w:rsidR="005E54E4" w:rsidRPr="00EC0DE8" w:rsidRDefault="005E54E4" w:rsidP="005E54E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20</w:t>
            </w:r>
          </w:p>
        </w:tc>
        <w:tc>
          <w:tcPr>
            <w:tcW w:w="2268" w:type="dxa"/>
            <w:vAlign w:val="center"/>
          </w:tcPr>
          <w:p w:rsidR="007C115B" w:rsidRPr="00EC0DE8" w:rsidRDefault="007C115B" w:rsidP="00F763E9">
            <w:pPr>
              <w:jc w:val="both"/>
              <w:rPr>
                <w:rFonts w:ascii="Times New Roman CYR" w:hAnsi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/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rFonts w:ascii="Times New Roman CYR" w:hAnsi="Times New Roman CYR"/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rFonts w:ascii="Times New Roman CYR" w:hAnsi="Times New Roman CYR"/>
                <w:color w:val="000000"/>
                <w:sz w:val="22"/>
                <w:szCs w:val="24"/>
              </w:rPr>
              <w:t xml:space="preserve"> с/п, в 1500м северо-восточнее </w:t>
            </w:r>
            <w:proofErr w:type="spellStart"/>
            <w:r w:rsidRPr="00EC0DE8">
              <w:rPr>
                <w:rFonts w:ascii="Times New Roman CYR" w:hAnsi="Times New Roman CYR"/>
                <w:color w:val="000000"/>
                <w:sz w:val="22"/>
                <w:szCs w:val="24"/>
              </w:rPr>
              <w:t>д.Борялово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1644000+/-11219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21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400м юго-восточнее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д.Борялово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3022400+/-15212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22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50м западнее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д.Борялово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573500+/-6626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23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50м юго-западнее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д.Борялово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1114900+/-9239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24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900м южнее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д.Борялово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739900+/-7527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25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2100м южнее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д.Борялово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182150+/-3734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26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200м юго-западнее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lastRenderedPageBreak/>
              <w:t>д.Самыкино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114650+/-2963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27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50м южнее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д.Самыкино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274750+/-4586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28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50м юго-восточнее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д.Самыкино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1144800+/-9362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29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500м восточнее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д.Самыкино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279950+/-4630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30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50м северо-западнее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д.Самыкино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342100+/-5118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31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50м севернее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д.Медведково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166900+/-3575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32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</w:t>
            </w:r>
            <w:proofErr w:type="gramStart"/>
            <w:r w:rsidRPr="00EC0DE8">
              <w:rPr>
                <w:color w:val="000000"/>
                <w:sz w:val="22"/>
                <w:szCs w:val="24"/>
              </w:rPr>
              <w:t>п,  в</w:t>
            </w:r>
            <w:proofErr w:type="gramEnd"/>
            <w:r w:rsidRPr="00EC0DE8">
              <w:rPr>
                <w:color w:val="000000"/>
                <w:sz w:val="22"/>
                <w:szCs w:val="24"/>
              </w:rPr>
              <w:t xml:space="preserve"> 1600м западнее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Петренино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209954+/-4009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33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800м северо-западнее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Петренино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</w:t>
            </w:r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704607+/-7345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34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</w:t>
            </w:r>
            <w:r w:rsidRPr="00EC0DE8">
              <w:rPr>
                <w:color w:val="000000"/>
                <w:sz w:val="22"/>
                <w:szCs w:val="24"/>
              </w:rPr>
              <w:lastRenderedPageBreak/>
              <w:t xml:space="preserve">западнее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Иванково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157076+/-3468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35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1000 м южнее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Ерютино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159716+/-3497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36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1050м юго-западнее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Родионово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357019+/-5228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37</w:t>
            </w:r>
          </w:p>
        </w:tc>
        <w:tc>
          <w:tcPr>
            <w:tcW w:w="2268" w:type="dxa"/>
          </w:tcPr>
          <w:p w:rsidR="007C115B" w:rsidRPr="00EC0DE8" w:rsidRDefault="007C115B" w:rsidP="00EC0DE8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районе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д.Петренино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д.Агибалово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д.Родионово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</w:t>
            </w:r>
            <w:r w:rsidR="00EC0DE8">
              <w:rPr>
                <w:color w:val="000000"/>
                <w:sz w:val="22"/>
                <w:szCs w:val="24"/>
              </w:rPr>
              <w:t>Мосолово</w:t>
            </w:r>
            <w:proofErr w:type="spellEnd"/>
            <w:r w:rsidR="00EC0DE8">
              <w:rPr>
                <w:color w:val="000000"/>
                <w:sz w:val="22"/>
                <w:szCs w:val="24"/>
              </w:rPr>
              <w:t xml:space="preserve">, </w:t>
            </w:r>
            <w:proofErr w:type="spellStart"/>
            <w:r w:rsidR="00EC0DE8">
              <w:rPr>
                <w:color w:val="000000"/>
                <w:sz w:val="22"/>
                <w:szCs w:val="24"/>
              </w:rPr>
              <w:t>д.</w:t>
            </w:r>
            <w:r w:rsidRPr="00EC0DE8">
              <w:rPr>
                <w:color w:val="000000"/>
                <w:sz w:val="22"/>
                <w:szCs w:val="24"/>
              </w:rPr>
              <w:t>Ерютино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6688628+-22630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38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1000м юго-западнее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Самыкино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412891+/-5622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39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200м северо-восточнее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Петраково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141569+/-3292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40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800м южнее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Соловцово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394644+/-5497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41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РФ, Смоленская обл., Холм-Жирковский р-</w:t>
            </w:r>
            <w:r w:rsidRPr="00EC0DE8">
              <w:rPr>
                <w:color w:val="000000"/>
                <w:sz w:val="22"/>
                <w:szCs w:val="24"/>
              </w:rPr>
              <w:lastRenderedPageBreak/>
              <w:t xml:space="preserve">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южнее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Соловцово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546851+/-6471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42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600м севернее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Стешино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95598+/-2705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43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1400м северо-западнее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Стешино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144474+/-3326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44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1900м северо-западнее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Стешино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64975+/-2230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45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2600м юго-восточнее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Борялово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60795+/-2157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46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1700м восточнее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Самыкино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80032+/-2475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47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1000м юго-западнее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Самыкино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135214+/-3218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48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1200м восточнее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Борялово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1422957+/-10438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49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</w:t>
            </w:r>
            <w:r w:rsidRPr="00EC0DE8">
              <w:rPr>
                <w:color w:val="000000"/>
                <w:sz w:val="22"/>
                <w:szCs w:val="24"/>
              </w:rPr>
              <w:lastRenderedPageBreak/>
              <w:t xml:space="preserve">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в районе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Гаврилково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,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Пигулино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>, д. Холм-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Суминский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 xml:space="preserve">Недвижимое </w:t>
            </w:r>
            <w:r w:rsidRPr="00EC0DE8">
              <w:rPr>
                <w:sz w:val="22"/>
              </w:rPr>
              <w:lastRenderedPageBreak/>
              <w:t>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 xml:space="preserve">Земельный </w:t>
            </w:r>
            <w:r w:rsidRPr="00EC0DE8">
              <w:rPr>
                <w:sz w:val="22"/>
              </w:rPr>
              <w:lastRenderedPageBreak/>
              <w:t>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296635+/-4766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7C115B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5</w:t>
            </w:r>
            <w:r w:rsidR="005E54E4" w:rsidRPr="00EC0DE8">
              <w:rPr>
                <w:sz w:val="22"/>
              </w:rPr>
              <w:t>0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около д. Борисово,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Редькино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770376+/-7680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51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около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Шевнино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692663+/-7282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52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около д. Большое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Азарово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543390+/-6450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53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около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д.Маскино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841257+/-8026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54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около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Митьково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557430+/-6533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7C115B" w:rsidRPr="00EC0DE8" w:rsidTr="00F763E9">
        <w:trPr>
          <w:trHeight w:val="274"/>
        </w:trPr>
        <w:tc>
          <w:tcPr>
            <w:tcW w:w="568" w:type="dxa"/>
          </w:tcPr>
          <w:p w:rsidR="007C115B" w:rsidRPr="00EC0DE8" w:rsidRDefault="005E54E4" w:rsidP="007C115B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55</w:t>
            </w:r>
          </w:p>
        </w:tc>
        <w:tc>
          <w:tcPr>
            <w:tcW w:w="2268" w:type="dxa"/>
          </w:tcPr>
          <w:p w:rsidR="007C115B" w:rsidRPr="00EC0DE8" w:rsidRDefault="007C115B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РФ, Смоленская обл., Холм-Жирковский р-н,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с/п, около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Симоново</w:t>
            </w:r>
            <w:proofErr w:type="spellEnd"/>
          </w:p>
        </w:tc>
        <w:tc>
          <w:tcPr>
            <w:tcW w:w="1731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7C115B" w:rsidRPr="00EC0DE8" w:rsidRDefault="007C115B" w:rsidP="007C115B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628936+/-6939</w:t>
            </w:r>
          </w:p>
        </w:tc>
        <w:tc>
          <w:tcPr>
            <w:tcW w:w="2273" w:type="dxa"/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4C56DA" w:rsidRPr="00EC0DE8" w:rsidTr="00F763E9">
        <w:trPr>
          <w:trHeight w:val="274"/>
        </w:trPr>
        <w:tc>
          <w:tcPr>
            <w:tcW w:w="568" w:type="dxa"/>
          </w:tcPr>
          <w:p w:rsidR="004C56DA" w:rsidRPr="00EC0DE8" w:rsidRDefault="005E54E4" w:rsidP="004C56DA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56</w:t>
            </w:r>
          </w:p>
        </w:tc>
        <w:tc>
          <w:tcPr>
            <w:tcW w:w="2268" w:type="dxa"/>
          </w:tcPr>
          <w:p w:rsidR="004C56DA" w:rsidRPr="00EC0DE8" w:rsidRDefault="004C56DA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Смоленская область, Холм-Жирковский район, АО "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Батуринское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>"</w:t>
            </w:r>
          </w:p>
          <w:p w:rsidR="004C56DA" w:rsidRPr="00EC0DE8" w:rsidRDefault="004C56DA" w:rsidP="00F763E9">
            <w:pPr>
              <w:pStyle w:val="ConsPlusNormal"/>
              <w:tabs>
                <w:tab w:val="left" w:pos="300"/>
              </w:tabs>
              <w:jc w:val="both"/>
              <w:rPr>
                <w:color w:val="292C2F"/>
                <w:sz w:val="22"/>
                <w:szCs w:val="24"/>
                <w:shd w:val="clear" w:color="auto" w:fill="F8F8F8"/>
              </w:rPr>
            </w:pPr>
          </w:p>
        </w:tc>
        <w:tc>
          <w:tcPr>
            <w:tcW w:w="1731" w:type="dxa"/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Земельный участок</w:t>
            </w:r>
          </w:p>
        </w:tc>
        <w:tc>
          <w:tcPr>
            <w:tcW w:w="4284" w:type="dxa"/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4C56DA" w:rsidRPr="00EC0DE8" w:rsidRDefault="004C56DA" w:rsidP="004C56DA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12700000</w:t>
            </w:r>
          </w:p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273" w:type="dxa"/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4C56DA" w:rsidRPr="00EC0DE8" w:rsidTr="00F763E9">
        <w:trPr>
          <w:trHeight w:val="274"/>
        </w:trPr>
        <w:tc>
          <w:tcPr>
            <w:tcW w:w="568" w:type="dxa"/>
          </w:tcPr>
          <w:p w:rsidR="004C56DA" w:rsidRPr="00EC0DE8" w:rsidRDefault="005E54E4" w:rsidP="004C56DA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57</w:t>
            </w:r>
          </w:p>
        </w:tc>
        <w:tc>
          <w:tcPr>
            <w:tcW w:w="2268" w:type="dxa"/>
          </w:tcPr>
          <w:p w:rsidR="004C56DA" w:rsidRPr="00EC0DE8" w:rsidRDefault="004C56DA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Смоленская область, Холм-Жирковский район, ст.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lastRenderedPageBreak/>
              <w:t>Игоревская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>, ул. Южная</w:t>
            </w:r>
          </w:p>
        </w:tc>
        <w:tc>
          <w:tcPr>
            <w:tcW w:w="1731" w:type="dxa"/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Недвижимое имущество</w:t>
            </w:r>
          </w:p>
        </w:tc>
        <w:tc>
          <w:tcPr>
            <w:tcW w:w="1813" w:type="dxa"/>
          </w:tcPr>
          <w:p w:rsidR="004C56DA" w:rsidRPr="00EC0DE8" w:rsidRDefault="004C56DA" w:rsidP="004C56DA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</w:rPr>
              <w:t>здание</w:t>
            </w:r>
          </w:p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4284" w:type="dxa"/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4C56DA" w:rsidRPr="00EC0DE8" w:rsidRDefault="004C56DA" w:rsidP="004C56DA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401,4</w:t>
            </w:r>
          </w:p>
        </w:tc>
        <w:tc>
          <w:tcPr>
            <w:tcW w:w="2273" w:type="dxa"/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4C56DA" w:rsidRPr="00EC0DE8" w:rsidTr="00F763E9">
        <w:trPr>
          <w:trHeight w:val="274"/>
        </w:trPr>
        <w:tc>
          <w:tcPr>
            <w:tcW w:w="568" w:type="dxa"/>
          </w:tcPr>
          <w:p w:rsidR="004C56DA" w:rsidRPr="00EC0DE8" w:rsidRDefault="005E54E4" w:rsidP="004C56DA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58</w:t>
            </w:r>
          </w:p>
        </w:tc>
        <w:tc>
          <w:tcPr>
            <w:tcW w:w="2268" w:type="dxa"/>
          </w:tcPr>
          <w:p w:rsidR="004C56DA" w:rsidRPr="00EC0DE8" w:rsidRDefault="004C56DA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Смоленская область, Холм-Жирковский район, ст.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Игоревская</w:t>
            </w:r>
            <w:proofErr w:type="spellEnd"/>
          </w:p>
        </w:tc>
        <w:tc>
          <w:tcPr>
            <w:tcW w:w="1731" w:type="dxa"/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Движимое имущество</w:t>
            </w:r>
          </w:p>
        </w:tc>
        <w:tc>
          <w:tcPr>
            <w:tcW w:w="1813" w:type="dxa"/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  <w:p w:rsidR="004C56DA" w:rsidRPr="00EC0DE8" w:rsidRDefault="004C56DA" w:rsidP="004C56DA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</w:rPr>
              <w:t>Подрезчик</w:t>
            </w:r>
          </w:p>
          <w:p w:rsidR="004C56DA" w:rsidRPr="00EC0DE8" w:rsidRDefault="004C56DA" w:rsidP="004C56DA">
            <w:pPr>
              <w:jc w:val="center"/>
              <w:rPr>
                <w:sz w:val="22"/>
                <w:lang w:eastAsia="en-US"/>
              </w:rPr>
            </w:pPr>
            <w:r w:rsidRPr="00EC0DE8">
              <w:rPr>
                <w:sz w:val="22"/>
                <w:lang w:eastAsia="en-US"/>
              </w:rPr>
              <w:t>FS - 250</w:t>
            </w:r>
          </w:p>
        </w:tc>
        <w:tc>
          <w:tcPr>
            <w:tcW w:w="4284" w:type="dxa"/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</w:tcPr>
          <w:p w:rsidR="004C56DA" w:rsidRPr="00EC0DE8" w:rsidRDefault="004C56DA" w:rsidP="004C56DA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</w:t>
            </w:r>
          </w:p>
        </w:tc>
        <w:tc>
          <w:tcPr>
            <w:tcW w:w="2273" w:type="dxa"/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Шт.</w:t>
            </w:r>
          </w:p>
        </w:tc>
      </w:tr>
      <w:tr w:rsidR="004C56DA" w:rsidRPr="00EC0DE8" w:rsidTr="00F763E9">
        <w:trPr>
          <w:trHeight w:val="274"/>
        </w:trPr>
        <w:tc>
          <w:tcPr>
            <w:tcW w:w="568" w:type="dxa"/>
          </w:tcPr>
          <w:p w:rsidR="004C56DA" w:rsidRPr="00EC0DE8" w:rsidRDefault="005E54E4" w:rsidP="004C56DA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59</w:t>
            </w:r>
          </w:p>
        </w:tc>
        <w:tc>
          <w:tcPr>
            <w:tcW w:w="2268" w:type="dxa"/>
          </w:tcPr>
          <w:p w:rsidR="004C56DA" w:rsidRPr="00EC0DE8" w:rsidRDefault="004C56DA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Смоленская область, Холм-Жирковский район,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Пузиково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ул. Школьная, д.1</w:t>
            </w:r>
          </w:p>
        </w:tc>
        <w:tc>
          <w:tcPr>
            <w:tcW w:w="1731" w:type="dxa"/>
          </w:tcPr>
          <w:p w:rsidR="004C56DA" w:rsidRPr="00EC0DE8" w:rsidRDefault="005E54E4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Здание</w:t>
            </w:r>
          </w:p>
        </w:tc>
        <w:tc>
          <w:tcPr>
            <w:tcW w:w="4284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4C56DA" w:rsidRPr="00EC0DE8" w:rsidRDefault="00CF77DE" w:rsidP="004C56DA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357,3</w:t>
            </w:r>
          </w:p>
        </w:tc>
        <w:tc>
          <w:tcPr>
            <w:tcW w:w="2273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4C56DA" w:rsidRPr="00EC0DE8" w:rsidTr="00F763E9">
        <w:trPr>
          <w:trHeight w:val="274"/>
        </w:trPr>
        <w:tc>
          <w:tcPr>
            <w:tcW w:w="568" w:type="dxa"/>
          </w:tcPr>
          <w:p w:rsidR="004C56DA" w:rsidRPr="00EC0DE8" w:rsidRDefault="005E54E4" w:rsidP="004C56DA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60</w:t>
            </w:r>
          </w:p>
        </w:tc>
        <w:tc>
          <w:tcPr>
            <w:tcW w:w="2268" w:type="dxa"/>
          </w:tcPr>
          <w:p w:rsidR="004C56DA" w:rsidRPr="00EC0DE8" w:rsidRDefault="004C56DA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Смоленская область, Холм-Жирковский район,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Лехминское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</w:t>
            </w:r>
          </w:p>
        </w:tc>
        <w:tc>
          <w:tcPr>
            <w:tcW w:w="1731" w:type="dxa"/>
          </w:tcPr>
          <w:p w:rsidR="004C56DA" w:rsidRPr="00EC0DE8" w:rsidRDefault="005E54E4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 xml:space="preserve">Земельный участок </w:t>
            </w:r>
          </w:p>
        </w:tc>
        <w:tc>
          <w:tcPr>
            <w:tcW w:w="4284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4C56DA" w:rsidRPr="00EC0DE8" w:rsidRDefault="00CF77DE" w:rsidP="004C56DA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6574000</w:t>
            </w:r>
          </w:p>
        </w:tc>
        <w:tc>
          <w:tcPr>
            <w:tcW w:w="2273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4C56DA" w:rsidRPr="00EC0DE8" w:rsidTr="00F763E9">
        <w:trPr>
          <w:trHeight w:val="274"/>
        </w:trPr>
        <w:tc>
          <w:tcPr>
            <w:tcW w:w="568" w:type="dxa"/>
          </w:tcPr>
          <w:p w:rsidR="004C56DA" w:rsidRPr="00EC0DE8" w:rsidRDefault="005E54E4" w:rsidP="004C56DA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61</w:t>
            </w:r>
          </w:p>
        </w:tc>
        <w:tc>
          <w:tcPr>
            <w:tcW w:w="2268" w:type="dxa"/>
          </w:tcPr>
          <w:p w:rsidR="004C56DA" w:rsidRPr="00EC0DE8" w:rsidRDefault="004C56DA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Смоленская область, Холм-Жирковский район,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Лехминское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с/п</w:t>
            </w:r>
          </w:p>
        </w:tc>
        <w:tc>
          <w:tcPr>
            <w:tcW w:w="1731" w:type="dxa"/>
          </w:tcPr>
          <w:p w:rsidR="004C56DA" w:rsidRPr="00EC0DE8" w:rsidRDefault="005E54E4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 xml:space="preserve">Земельный участок </w:t>
            </w:r>
          </w:p>
        </w:tc>
        <w:tc>
          <w:tcPr>
            <w:tcW w:w="4284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4C56DA" w:rsidRPr="00EC0DE8" w:rsidRDefault="00CF77DE" w:rsidP="004C56DA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10100000</w:t>
            </w:r>
          </w:p>
        </w:tc>
        <w:tc>
          <w:tcPr>
            <w:tcW w:w="2273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4C56DA" w:rsidRPr="00EC0DE8" w:rsidTr="00F763E9">
        <w:trPr>
          <w:trHeight w:val="274"/>
        </w:trPr>
        <w:tc>
          <w:tcPr>
            <w:tcW w:w="568" w:type="dxa"/>
          </w:tcPr>
          <w:p w:rsidR="004C56DA" w:rsidRPr="00EC0DE8" w:rsidRDefault="005E54E4" w:rsidP="004C56DA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62</w:t>
            </w:r>
          </w:p>
        </w:tc>
        <w:tc>
          <w:tcPr>
            <w:tcW w:w="2268" w:type="dxa"/>
          </w:tcPr>
          <w:p w:rsidR="004C56DA" w:rsidRPr="00EC0DE8" w:rsidRDefault="004C56DA" w:rsidP="00F763E9">
            <w:pPr>
              <w:jc w:val="both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Смоленская область, Холм-Жирковский район, д.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Лехмино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>, ул. Садовая, д. 14</w:t>
            </w:r>
          </w:p>
        </w:tc>
        <w:tc>
          <w:tcPr>
            <w:tcW w:w="1731" w:type="dxa"/>
          </w:tcPr>
          <w:p w:rsidR="004C56DA" w:rsidRPr="00EC0DE8" w:rsidRDefault="005E54E4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Здание</w:t>
            </w:r>
          </w:p>
        </w:tc>
        <w:tc>
          <w:tcPr>
            <w:tcW w:w="4284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4C56DA" w:rsidRPr="00EC0DE8" w:rsidRDefault="00CF77DE" w:rsidP="004C56DA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149.9</w:t>
            </w:r>
          </w:p>
        </w:tc>
        <w:tc>
          <w:tcPr>
            <w:tcW w:w="2273" w:type="dxa"/>
          </w:tcPr>
          <w:p w:rsidR="004C56DA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CF77DE" w:rsidRPr="00EC0DE8" w:rsidTr="00F763E9">
        <w:trPr>
          <w:trHeight w:val="274"/>
        </w:trPr>
        <w:tc>
          <w:tcPr>
            <w:tcW w:w="568" w:type="dxa"/>
          </w:tcPr>
          <w:p w:rsidR="00CF77DE" w:rsidRPr="00EC0DE8" w:rsidRDefault="00CF77DE" w:rsidP="00CF77DE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63</w:t>
            </w:r>
          </w:p>
        </w:tc>
        <w:tc>
          <w:tcPr>
            <w:tcW w:w="2268" w:type="dxa"/>
            <w:vAlign w:val="center"/>
          </w:tcPr>
          <w:p w:rsidR="00CF77DE" w:rsidRPr="00EC0DE8" w:rsidRDefault="00CF77DE" w:rsidP="00F763E9">
            <w:pPr>
              <w:jc w:val="both"/>
              <w:rPr>
                <w:color w:val="000000"/>
                <w:sz w:val="22"/>
                <w:szCs w:val="24"/>
              </w:rPr>
            </w:pPr>
            <w:proofErr w:type="spellStart"/>
            <w:r w:rsidRPr="00EC0DE8">
              <w:rPr>
                <w:color w:val="000000"/>
                <w:sz w:val="22"/>
                <w:szCs w:val="24"/>
              </w:rPr>
              <w:t>РФ.Смоленская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область, Холм-Жирковский район,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Тупиковское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</w:t>
            </w:r>
            <w:proofErr w:type="spellStart"/>
            <w:proofErr w:type="gramStart"/>
            <w:r w:rsidRPr="00EC0DE8">
              <w:rPr>
                <w:color w:val="000000"/>
                <w:sz w:val="22"/>
                <w:szCs w:val="24"/>
              </w:rPr>
              <w:t>п,западнее</w:t>
            </w:r>
            <w:proofErr w:type="spellEnd"/>
            <w:proofErr w:type="gramEnd"/>
            <w:r w:rsidRPr="00EC0DE8">
              <w:rPr>
                <w:color w:val="000000"/>
                <w:sz w:val="22"/>
                <w:szCs w:val="24"/>
              </w:rPr>
              <w:t xml:space="preserve">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д.Печатники</w:t>
            </w:r>
            <w:proofErr w:type="spellEnd"/>
          </w:p>
        </w:tc>
        <w:tc>
          <w:tcPr>
            <w:tcW w:w="1731" w:type="dxa"/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 xml:space="preserve">Земельный участок </w:t>
            </w:r>
          </w:p>
        </w:tc>
        <w:tc>
          <w:tcPr>
            <w:tcW w:w="4284" w:type="dxa"/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CF77DE" w:rsidRPr="00EC0DE8" w:rsidRDefault="00CF77DE" w:rsidP="00CF77DE">
            <w:pPr>
              <w:jc w:val="center"/>
              <w:rPr>
                <w:color w:val="000000"/>
                <w:sz w:val="22"/>
              </w:rPr>
            </w:pPr>
            <w:r w:rsidRPr="00EC0DE8">
              <w:rPr>
                <w:color w:val="000000"/>
                <w:sz w:val="22"/>
              </w:rPr>
              <w:t>10000000+/-27670</w:t>
            </w:r>
          </w:p>
          <w:p w:rsidR="00CF77DE" w:rsidRPr="00EC0DE8" w:rsidRDefault="00CF77DE" w:rsidP="00CF77DE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73" w:type="dxa"/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CF77DE" w:rsidRPr="00EC0DE8" w:rsidTr="00F763E9">
        <w:trPr>
          <w:trHeight w:val="274"/>
        </w:trPr>
        <w:tc>
          <w:tcPr>
            <w:tcW w:w="568" w:type="dxa"/>
          </w:tcPr>
          <w:p w:rsidR="00CF77DE" w:rsidRPr="00EC0DE8" w:rsidRDefault="00CF77DE" w:rsidP="00CF77DE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64</w:t>
            </w:r>
          </w:p>
        </w:tc>
        <w:tc>
          <w:tcPr>
            <w:tcW w:w="2268" w:type="dxa"/>
            <w:vAlign w:val="center"/>
          </w:tcPr>
          <w:p w:rsidR="00CF77DE" w:rsidRPr="00EC0DE8" w:rsidRDefault="00CF77DE" w:rsidP="00F763E9">
            <w:pPr>
              <w:jc w:val="both"/>
              <w:rPr>
                <w:color w:val="000000"/>
                <w:sz w:val="22"/>
                <w:szCs w:val="24"/>
              </w:rPr>
            </w:pPr>
            <w:proofErr w:type="spellStart"/>
            <w:r w:rsidRPr="00EC0DE8">
              <w:rPr>
                <w:color w:val="000000"/>
                <w:sz w:val="22"/>
                <w:szCs w:val="24"/>
              </w:rPr>
              <w:t>РФ.Смоленская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область, Холм-Жирковский район,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Тупиковское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с/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пст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>. Никитинка, ул. Базарная, д. 23</w:t>
            </w:r>
          </w:p>
        </w:tc>
        <w:tc>
          <w:tcPr>
            <w:tcW w:w="1731" w:type="dxa"/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Здание</w:t>
            </w:r>
          </w:p>
        </w:tc>
        <w:tc>
          <w:tcPr>
            <w:tcW w:w="4284" w:type="dxa"/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CF77DE" w:rsidRPr="00EC0DE8" w:rsidRDefault="00CF77DE" w:rsidP="00CF77DE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8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8"/>
              </w:rPr>
              <w:t>324,3</w:t>
            </w:r>
          </w:p>
          <w:p w:rsidR="00CF77DE" w:rsidRPr="00EC0DE8" w:rsidRDefault="00CF77DE" w:rsidP="00CF77DE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73" w:type="dxa"/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37122D" w:rsidRPr="00EC0DE8" w:rsidTr="00F763E9">
        <w:trPr>
          <w:trHeight w:val="274"/>
        </w:trPr>
        <w:tc>
          <w:tcPr>
            <w:tcW w:w="568" w:type="dxa"/>
          </w:tcPr>
          <w:p w:rsidR="0037122D" w:rsidRPr="00EC0DE8" w:rsidRDefault="0037122D" w:rsidP="0037122D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2268" w:type="dxa"/>
            <w:vAlign w:val="center"/>
          </w:tcPr>
          <w:p w:rsidR="0037122D" w:rsidRPr="0037122D" w:rsidRDefault="0037122D" w:rsidP="0037122D">
            <w:pPr>
              <w:jc w:val="both"/>
              <w:rPr>
                <w:rFonts w:cs="Times New Roman"/>
                <w:color w:val="000000"/>
                <w:sz w:val="22"/>
                <w:szCs w:val="24"/>
              </w:rPr>
            </w:pPr>
            <w:r w:rsidRPr="0037122D">
              <w:rPr>
                <w:rFonts w:cs="Times New Roman"/>
                <w:color w:val="292C2F"/>
                <w:sz w:val="22"/>
                <w:shd w:val="clear" w:color="auto" w:fill="F8F8F8"/>
              </w:rPr>
              <w:t xml:space="preserve">Смоленская обл., Холм-Жирковский р-н, </w:t>
            </w:r>
            <w:proofErr w:type="spellStart"/>
            <w:r w:rsidRPr="0037122D">
              <w:rPr>
                <w:rFonts w:cs="Times New Roman"/>
                <w:color w:val="292C2F"/>
                <w:sz w:val="22"/>
                <w:shd w:val="clear" w:color="auto" w:fill="F8F8F8"/>
              </w:rPr>
              <w:t>Болышевское</w:t>
            </w:r>
            <w:proofErr w:type="spellEnd"/>
            <w:r w:rsidRPr="0037122D">
              <w:rPr>
                <w:rFonts w:cs="Times New Roman"/>
                <w:color w:val="292C2F"/>
                <w:sz w:val="22"/>
                <w:shd w:val="clear" w:color="auto" w:fill="F8F8F8"/>
              </w:rPr>
              <w:t xml:space="preserve"> </w:t>
            </w:r>
            <w:proofErr w:type="spellStart"/>
            <w:r w:rsidRPr="0037122D">
              <w:rPr>
                <w:rFonts w:cs="Times New Roman"/>
                <w:color w:val="292C2F"/>
                <w:sz w:val="22"/>
                <w:shd w:val="clear" w:color="auto" w:fill="F8F8F8"/>
              </w:rPr>
              <w:t>с.п</w:t>
            </w:r>
            <w:proofErr w:type="spellEnd"/>
            <w:r w:rsidRPr="0037122D">
              <w:rPr>
                <w:rFonts w:cs="Times New Roman"/>
                <w:color w:val="292C2F"/>
                <w:sz w:val="22"/>
                <w:shd w:val="clear" w:color="auto" w:fill="F8F8F8"/>
              </w:rPr>
              <w:t xml:space="preserve">., в юго-восточной части кадастрового квартала 67:23:0030101, 550 м </w:t>
            </w:r>
            <w:r w:rsidRPr="0037122D">
              <w:rPr>
                <w:rFonts w:cs="Times New Roman"/>
                <w:color w:val="292C2F"/>
                <w:sz w:val="22"/>
                <w:shd w:val="clear" w:color="auto" w:fill="F8F8F8"/>
              </w:rPr>
              <w:lastRenderedPageBreak/>
              <w:t>на северо-запад от д. Тихоново, (из земель ТОО "</w:t>
            </w:r>
            <w:proofErr w:type="spellStart"/>
            <w:r w:rsidRPr="0037122D">
              <w:rPr>
                <w:rFonts w:cs="Times New Roman"/>
                <w:color w:val="292C2F"/>
                <w:sz w:val="22"/>
                <w:shd w:val="clear" w:color="auto" w:fill="F8F8F8"/>
              </w:rPr>
              <w:t>Болышево</w:t>
            </w:r>
            <w:proofErr w:type="spellEnd"/>
            <w:r w:rsidRPr="0037122D">
              <w:rPr>
                <w:rFonts w:cs="Times New Roman"/>
                <w:color w:val="292C2F"/>
                <w:sz w:val="22"/>
                <w:shd w:val="clear" w:color="auto" w:fill="F8F8F8"/>
              </w:rPr>
              <w:t>")</w:t>
            </w:r>
          </w:p>
        </w:tc>
        <w:tc>
          <w:tcPr>
            <w:tcW w:w="1731" w:type="dxa"/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Недвижимое имущество</w:t>
            </w:r>
          </w:p>
        </w:tc>
        <w:tc>
          <w:tcPr>
            <w:tcW w:w="1813" w:type="dxa"/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 xml:space="preserve">Земельный участок </w:t>
            </w:r>
          </w:p>
        </w:tc>
        <w:tc>
          <w:tcPr>
            <w:tcW w:w="4284" w:type="dxa"/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37122D" w:rsidRPr="0037122D" w:rsidRDefault="0037122D" w:rsidP="0037122D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7122D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74000</w:t>
            </w:r>
          </w:p>
        </w:tc>
        <w:tc>
          <w:tcPr>
            <w:tcW w:w="2273" w:type="dxa"/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м</w:t>
            </w:r>
            <w:r w:rsidRPr="00EC0DE8">
              <w:rPr>
                <w:sz w:val="22"/>
                <w:vertAlign w:val="superscript"/>
              </w:rPr>
              <w:t>2</w:t>
            </w:r>
          </w:p>
        </w:tc>
      </w:tr>
      <w:tr w:rsidR="0037122D" w:rsidRPr="00EC0DE8" w:rsidTr="00F763E9">
        <w:trPr>
          <w:trHeight w:val="274"/>
        </w:trPr>
        <w:tc>
          <w:tcPr>
            <w:tcW w:w="568" w:type="dxa"/>
          </w:tcPr>
          <w:p w:rsidR="0037122D" w:rsidRPr="007121DC" w:rsidRDefault="0037122D" w:rsidP="0037122D">
            <w:pPr>
              <w:pStyle w:val="ConsPlusNormal"/>
              <w:rPr>
                <w:sz w:val="22"/>
              </w:rPr>
            </w:pPr>
            <w:r w:rsidRPr="007121DC">
              <w:rPr>
                <w:sz w:val="22"/>
              </w:rPr>
              <w:lastRenderedPageBreak/>
              <w:t>66</w:t>
            </w:r>
          </w:p>
        </w:tc>
        <w:tc>
          <w:tcPr>
            <w:tcW w:w="2268" w:type="dxa"/>
            <w:vAlign w:val="center"/>
          </w:tcPr>
          <w:p w:rsidR="0037122D" w:rsidRPr="007121DC" w:rsidRDefault="0037122D" w:rsidP="0037122D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7121DC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Смоленская обл., Холм-Жирковский р-н, </w:t>
            </w:r>
            <w:proofErr w:type="spellStart"/>
            <w:r w:rsidRPr="007121DC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Болышевское</w:t>
            </w:r>
            <w:proofErr w:type="spellEnd"/>
            <w:r w:rsidRPr="007121DC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 </w:t>
            </w:r>
            <w:proofErr w:type="spellStart"/>
            <w:r w:rsidRPr="007121DC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с.п</w:t>
            </w:r>
            <w:proofErr w:type="spellEnd"/>
            <w:r w:rsidRPr="007121DC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., в юго-восточной части кадастрового квартала 67:23:0030101, 500 м на северо-запад от д. Тихоново, (из земель ТОО "</w:t>
            </w:r>
            <w:proofErr w:type="spellStart"/>
            <w:r w:rsidRPr="007121DC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Болышево</w:t>
            </w:r>
            <w:proofErr w:type="spellEnd"/>
            <w:r w:rsidRPr="007121DC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")</w:t>
            </w:r>
          </w:p>
        </w:tc>
        <w:tc>
          <w:tcPr>
            <w:tcW w:w="1731" w:type="dxa"/>
          </w:tcPr>
          <w:p w:rsidR="0037122D" w:rsidRPr="007121DC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37122D" w:rsidRPr="007121DC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 xml:space="preserve">Земельный участок </w:t>
            </w:r>
          </w:p>
        </w:tc>
        <w:tc>
          <w:tcPr>
            <w:tcW w:w="4284" w:type="dxa"/>
          </w:tcPr>
          <w:p w:rsidR="0037122D" w:rsidRPr="007121DC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37122D" w:rsidRPr="007121DC" w:rsidRDefault="0037122D" w:rsidP="0037122D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7121DC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204000</w:t>
            </w:r>
          </w:p>
        </w:tc>
        <w:tc>
          <w:tcPr>
            <w:tcW w:w="2273" w:type="dxa"/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м</w:t>
            </w:r>
            <w:r w:rsidRPr="007121DC">
              <w:rPr>
                <w:sz w:val="22"/>
                <w:vertAlign w:val="superscript"/>
              </w:rPr>
              <w:t>2</w:t>
            </w:r>
          </w:p>
        </w:tc>
      </w:tr>
      <w:tr w:rsidR="00A26C4E" w:rsidRPr="00EC0DE8" w:rsidTr="00F763E9">
        <w:trPr>
          <w:trHeight w:val="274"/>
        </w:trPr>
        <w:tc>
          <w:tcPr>
            <w:tcW w:w="568" w:type="dxa"/>
          </w:tcPr>
          <w:p w:rsidR="00A26C4E" w:rsidRPr="007121DC" w:rsidRDefault="00A26C4E" w:rsidP="00A26C4E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2268" w:type="dxa"/>
            <w:vAlign w:val="center"/>
          </w:tcPr>
          <w:p w:rsidR="00A26C4E" w:rsidRPr="00A26C4E" w:rsidRDefault="00A26C4E" w:rsidP="00A26C4E">
            <w:pPr>
              <w:jc w:val="both"/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</w:pPr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Смоленская обл., Холм-Жирковский р-н, </w:t>
            </w:r>
            <w:proofErr w:type="spellStart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Болышевское</w:t>
            </w:r>
            <w:proofErr w:type="spellEnd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 </w:t>
            </w:r>
            <w:proofErr w:type="spellStart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с.п</w:t>
            </w:r>
            <w:proofErr w:type="spellEnd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., в юго-восточной части кадастрового квартала 67:23:0030101, 1000 м на северо-восток от д. Тихоново, (из земель ТОО "</w:t>
            </w:r>
            <w:proofErr w:type="spellStart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Болышево</w:t>
            </w:r>
            <w:proofErr w:type="spellEnd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")</w:t>
            </w:r>
          </w:p>
        </w:tc>
        <w:tc>
          <w:tcPr>
            <w:tcW w:w="1731" w:type="dxa"/>
          </w:tcPr>
          <w:p w:rsidR="00A26C4E" w:rsidRPr="007121DC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A26C4E" w:rsidRPr="007121DC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 xml:space="preserve">Земельный участок </w:t>
            </w:r>
          </w:p>
        </w:tc>
        <w:tc>
          <w:tcPr>
            <w:tcW w:w="4284" w:type="dxa"/>
          </w:tcPr>
          <w:p w:rsidR="00A26C4E" w:rsidRPr="007121DC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A26C4E" w:rsidRPr="00A26C4E" w:rsidRDefault="00A26C4E" w:rsidP="00A26C4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586000</w:t>
            </w:r>
          </w:p>
        </w:tc>
        <w:tc>
          <w:tcPr>
            <w:tcW w:w="2273" w:type="dxa"/>
          </w:tcPr>
          <w:p w:rsidR="00A26C4E" w:rsidRPr="007121DC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м</w:t>
            </w:r>
            <w:r w:rsidRPr="007121DC">
              <w:rPr>
                <w:sz w:val="22"/>
                <w:vertAlign w:val="superscript"/>
              </w:rPr>
              <w:t>2</w:t>
            </w:r>
          </w:p>
        </w:tc>
      </w:tr>
      <w:tr w:rsidR="00A26C4E" w:rsidRPr="00EC0DE8" w:rsidTr="00F763E9">
        <w:trPr>
          <w:trHeight w:val="274"/>
        </w:trPr>
        <w:tc>
          <w:tcPr>
            <w:tcW w:w="568" w:type="dxa"/>
          </w:tcPr>
          <w:p w:rsidR="00A26C4E" w:rsidRPr="007121DC" w:rsidRDefault="00A26C4E" w:rsidP="00A26C4E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  <w:tc>
          <w:tcPr>
            <w:tcW w:w="2268" w:type="dxa"/>
            <w:vAlign w:val="center"/>
          </w:tcPr>
          <w:p w:rsidR="00A26C4E" w:rsidRPr="00A26C4E" w:rsidRDefault="00A26C4E" w:rsidP="00A26C4E">
            <w:pPr>
              <w:jc w:val="both"/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</w:pPr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Смоленская обл., Холм-Жирковский р-н, </w:t>
            </w:r>
            <w:proofErr w:type="spellStart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Болышевское</w:t>
            </w:r>
            <w:proofErr w:type="spellEnd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 </w:t>
            </w:r>
            <w:proofErr w:type="spellStart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с.п</w:t>
            </w:r>
            <w:proofErr w:type="spellEnd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., в юго-восточной части кадастрового квартала 67:23:0030101, 1700 м на северо-восток от д. </w:t>
            </w:r>
            <w:proofErr w:type="spellStart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Болышево</w:t>
            </w:r>
            <w:proofErr w:type="spellEnd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, (из земель ТОО "</w:t>
            </w:r>
            <w:proofErr w:type="spellStart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Болышево</w:t>
            </w:r>
            <w:proofErr w:type="spellEnd"/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")</w:t>
            </w:r>
          </w:p>
        </w:tc>
        <w:tc>
          <w:tcPr>
            <w:tcW w:w="1731" w:type="dxa"/>
          </w:tcPr>
          <w:p w:rsidR="00A26C4E" w:rsidRPr="007121DC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A26C4E" w:rsidRPr="007121DC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 xml:space="preserve">Земельный участок </w:t>
            </w:r>
          </w:p>
        </w:tc>
        <w:tc>
          <w:tcPr>
            <w:tcW w:w="4284" w:type="dxa"/>
          </w:tcPr>
          <w:p w:rsidR="00A26C4E" w:rsidRPr="007121DC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A26C4E" w:rsidRPr="00A26C4E" w:rsidRDefault="00A26C4E" w:rsidP="00A26C4E">
            <w:pPr>
              <w:jc w:val="center"/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</w:pPr>
            <w:r w:rsidRPr="00A26C4E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155000</w:t>
            </w:r>
          </w:p>
        </w:tc>
        <w:tc>
          <w:tcPr>
            <w:tcW w:w="2273" w:type="dxa"/>
          </w:tcPr>
          <w:p w:rsidR="00A26C4E" w:rsidRPr="007121DC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м</w:t>
            </w:r>
            <w:r w:rsidRPr="007121DC">
              <w:rPr>
                <w:sz w:val="22"/>
                <w:vertAlign w:val="superscript"/>
              </w:rPr>
              <w:t>2</w:t>
            </w:r>
          </w:p>
        </w:tc>
      </w:tr>
      <w:tr w:rsidR="00287996" w:rsidRPr="00EC0DE8" w:rsidTr="00F763E9">
        <w:trPr>
          <w:trHeight w:val="274"/>
        </w:trPr>
        <w:tc>
          <w:tcPr>
            <w:tcW w:w="568" w:type="dxa"/>
          </w:tcPr>
          <w:p w:rsidR="00287996" w:rsidRDefault="00287996" w:rsidP="00287996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2268" w:type="dxa"/>
            <w:vAlign w:val="center"/>
          </w:tcPr>
          <w:p w:rsidR="00287996" w:rsidRPr="00287996" w:rsidRDefault="00287996" w:rsidP="00287996">
            <w:pPr>
              <w:jc w:val="both"/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</w:pPr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Смоленская обл., Холм-Жирковский р-н, 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Болышевское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 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с.п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., в юго-восточной части кадастрового </w:t>
            </w:r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lastRenderedPageBreak/>
              <w:t xml:space="preserve">квартала 67:23:0030101, 2950 м на северо-запад от д. 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Зубово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, (из земель ТОО "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Болышево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")</w:t>
            </w:r>
          </w:p>
        </w:tc>
        <w:tc>
          <w:tcPr>
            <w:tcW w:w="1731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lastRenderedPageBreak/>
              <w:t>Недвижимое имущество</w:t>
            </w:r>
          </w:p>
        </w:tc>
        <w:tc>
          <w:tcPr>
            <w:tcW w:w="1813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 xml:space="preserve">Земельный участок </w:t>
            </w:r>
          </w:p>
        </w:tc>
        <w:tc>
          <w:tcPr>
            <w:tcW w:w="4284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287996" w:rsidRPr="00A26C4E" w:rsidRDefault="00287996" w:rsidP="00287996">
            <w:pPr>
              <w:jc w:val="center"/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100000</w:t>
            </w:r>
          </w:p>
        </w:tc>
        <w:tc>
          <w:tcPr>
            <w:tcW w:w="2273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м</w:t>
            </w:r>
            <w:r w:rsidRPr="007121DC">
              <w:rPr>
                <w:sz w:val="22"/>
                <w:vertAlign w:val="superscript"/>
              </w:rPr>
              <w:t>2</w:t>
            </w:r>
          </w:p>
        </w:tc>
      </w:tr>
      <w:tr w:rsidR="00287996" w:rsidRPr="00EC0DE8" w:rsidTr="00F763E9">
        <w:trPr>
          <w:trHeight w:val="274"/>
        </w:trPr>
        <w:tc>
          <w:tcPr>
            <w:tcW w:w="568" w:type="dxa"/>
          </w:tcPr>
          <w:p w:rsidR="00287996" w:rsidRDefault="00287996" w:rsidP="00287996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lastRenderedPageBreak/>
              <w:t>70</w:t>
            </w:r>
          </w:p>
        </w:tc>
        <w:tc>
          <w:tcPr>
            <w:tcW w:w="2268" w:type="dxa"/>
            <w:vAlign w:val="center"/>
          </w:tcPr>
          <w:p w:rsidR="00287996" w:rsidRPr="00287996" w:rsidRDefault="00287996" w:rsidP="00287996">
            <w:pPr>
              <w:jc w:val="both"/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</w:pPr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Смоленская обл., Холм-Жирковский р-н, 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Болышевское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 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с.п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., в юго-восточной части кадастрового квартала 67:23:0030101, 1080 м на северо-запад от д. 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Зубово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, (из земель ТОО "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Болышево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")</w:t>
            </w:r>
          </w:p>
        </w:tc>
        <w:tc>
          <w:tcPr>
            <w:tcW w:w="1731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 xml:space="preserve">Земельный участок </w:t>
            </w:r>
          </w:p>
        </w:tc>
        <w:tc>
          <w:tcPr>
            <w:tcW w:w="4284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287996" w:rsidRPr="00A26C4E" w:rsidRDefault="00287996" w:rsidP="00287996">
            <w:pPr>
              <w:jc w:val="center"/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140000</w:t>
            </w:r>
          </w:p>
        </w:tc>
        <w:tc>
          <w:tcPr>
            <w:tcW w:w="2273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м</w:t>
            </w:r>
            <w:r w:rsidRPr="007121DC">
              <w:rPr>
                <w:sz w:val="22"/>
                <w:vertAlign w:val="superscript"/>
              </w:rPr>
              <w:t>2</w:t>
            </w:r>
          </w:p>
        </w:tc>
      </w:tr>
      <w:tr w:rsidR="00287996" w:rsidRPr="00EC0DE8" w:rsidTr="00F763E9">
        <w:trPr>
          <w:trHeight w:val="274"/>
        </w:trPr>
        <w:tc>
          <w:tcPr>
            <w:tcW w:w="568" w:type="dxa"/>
          </w:tcPr>
          <w:p w:rsidR="00287996" w:rsidRDefault="00287996" w:rsidP="00287996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2268" w:type="dxa"/>
            <w:vAlign w:val="center"/>
          </w:tcPr>
          <w:p w:rsidR="00287996" w:rsidRPr="00287996" w:rsidRDefault="00287996" w:rsidP="00287996">
            <w:pPr>
              <w:jc w:val="both"/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</w:pPr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Смоленская обл., Холм-Жирковский р-н, 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Болышевское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 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с.п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., в юго-восточной части кадастрового квартала 67:23:0030101, 850 м на северо-запад от д. Тихоново, (из земель ТОО "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Болышево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")</w:t>
            </w:r>
          </w:p>
        </w:tc>
        <w:tc>
          <w:tcPr>
            <w:tcW w:w="1731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 xml:space="preserve">Земельный участок </w:t>
            </w:r>
          </w:p>
        </w:tc>
        <w:tc>
          <w:tcPr>
            <w:tcW w:w="4284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287996" w:rsidRPr="00A26C4E" w:rsidRDefault="00287996" w:rsidP="00287996">
            <w:pPr>
              <w:jc w:val="center"/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156000</w:t>
            </w:r>
          </w:p>
        </w:tc>
        <w:tc>
          <w:tcPr>
            <w:tcW w:w="2273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м</w:t>
            </w:r>
            <w:r w:rsidRPr="007121DC">
              <w:rPr>
                <w:sz w:val="22"/>
                <w:vertAlign w:val="superscript"/>
              </w:rPr>
              <w:t>2</w:t>
            </w:r>
          </w:p>
        </w:tc>
      </w:tr>
      <w:tr w:rsidR="00287996" w:rsidRPr="00EC0DE8" w:rsidTr="00F763E9">
        <w:trPr>
          <w:trHeight w:val="274"/>
        </w:trPr>
        <w:tc>
          <w:tcPr>
            <w:tcW w:w="568" w:type="dxa"/>
          </w:tcPr>
          <w:p w:rsidR="00287996" w:rsidRDefault="00287996" w:rsidP="00287996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2268" w:type="dxa"/>
            <w:vAlign w:val="center"/>
          </w:tcPr>
          <w:p w:rsidR="00287996" w:rsidRPr="00287996" w:rsidRDefault="00287996" w:rsidP="00287996">
            <w:pPr>
              <w:jc w:val="both"/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</w:pPr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Смоленская обл., Холм-Жирковский р-н, 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Болышевское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 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с.п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 xml:space="preserve">., в юго-восточной части кадастрового квартала 67:23:0030101, 1300 м на северо-запад от д. 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Зубово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, (из земель ТОО "</w:t>
            </w:r>
            <w:proofErr w:type="spellStart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Болышево</w:t>
            </w:r>
            <w:proofErr w:type="spellEnd"/>
            <w:r w:rsidRPr="00287996"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  <w:t>")</w:t>
            </w:r>
          </w:p>
        </w:tc>
        <w:tc>
          <w:tcPr>
            <w:tcW w:w="1731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Недвижимое имущество</w:t>
            </w:r>
          </w:p>
        </w:tc>
        <w:tc>
          <w:tcPr>
            <w:tcW w:w="1813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 xml:space="preserve">Земельный участок </w:t>
            </w:r>
          </w:p>
        </w:tc>
        <w:tc>
          <w:tcPr>
            <w:tcW w:w="4284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площадь</w:t>
            </w:r>
          </w:p>
        </w:tc>
        <w:tc>
          <w:tcPr>
            <w:tcW w:w="2126" w:type="dxa"/>
          </w:tcPr>
          <w:p w:rsidR="00287996" w:rsidRPr="00A26C4E" w:rsidRDefault="00287996" w:rsidP="00287996">
            <w:pPr>
              <w:jc w:val="center"/>
              <w:rPr>
                <w:rFonts w:cs="Times New Roman"/>
                <w:color w:val="292C2F"/>
                <w:sz w:val="22"/>
                <w:szCs w:val="22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140000</w:t>
            </w:r>
          </w:p>
        </w:tc>
        <w:tc>
          <w:tcPr>
            <w:tcW w:w="2273" w:type="dxa"/>
          </w:tcPr>
          <w:p w:rsidR="00287996" w:rsidRPr="007121DC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7121DC">
              <w:rPr>
                <w:sz w:val="22"/>
              </w:rPr>
              <w:t>м</w:t>
            </w:r>
            <w:r w:rsidRPr="007121DC">
              <w:rPr>
                <w:sz w:val="22"/>
                <w:vertAlign w:val="superscript"/>
              </w:rPr>
              <w:t>2</w:t>
            </w:r>
          </w:p>
        </w:tc>
      </w:tr>
    </w:tbl>
    <w:p w:rsidR="00D82053" w:rsidRDefault="00D82053" w:rsidP="00C57F3C">
      <w:pPr>
        <w:pStyle w:val="ConsPlusNormal"/>
        <w:jc w:val="both"/>
      </w:pPr>
    </w:p>
    <w:p w:rsidR="00A26C4E" w:rsidRDefault="00A26C4E" w:rsidP="00C57F3C">
      <w:pPr>
        <w:pStyle w:val="ConsPlusNormal"/>
        <w:jc w:val="both"/>
      </w:pPr>
    </w:p>
    <w:p w:rsidR="00287996" w:rsidRDefault="00287996" w:rsidP="00C57F3C">
      <w:pPr>
        <w:pStyle w:val="ConsPlusNormal"/>
        <w:jc w:val="both"/>
      </w:pPr>
    </w:p>
    <w:p w:rsidR="00A26C4E" w:rsidRDefault="00A26C4E" w:rsidP="00C57F3C">
      <w:pPr>
        <w:pStyle w:val="ConsPlusNormal"/>
        <w:jc w:val="both"/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809"/>
        <w:gridCol w:w="284"/>
        <w:gridCol w:w="1020"/>
        <w:gridCol w:w="757"/>
        <w:gridCol w:w="1368"/>
        <w:gridCol w:w="966"/>
        <w:gridCol w:w="708"/>
        <w:gridCol w:w="1033"/>
        <w:gridCol w:w="810"/>
        <w:gridCol w:w="1178"/>
        <w:gridCol w:w="948"/>
        <w:gridCol w:w="672"/>
        <w:gridCol w:w="321"/>
        <w:gridCol w:w="1134"/>
        <w:gridCol w:w="1695"/>
        <w:gridCol w:w="289"/>
      </w:tblGrid>
      <w:tr w:rsidR="00C57F3C" w:rsidRPr="00EC0DE8" w:rsidTr="000B5305">
        <w:trPr>
          <w:trHeight w:val="64"/>
        </w:trPr>
        <w:tc>
          <w:tcPr>
            <w:tcW w:w="87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sz w:val="22"/>
              </w:rPr>
              <w:lastRenderedPageBreak/>
              <w:br w:type="page"/>
            </w:r>
            <w:r w:rsidRPr="00EC0DE8">
              <w:rPr>
                <w:rFonts w:cs="Times New Roman"/>
                <w:sz w:val="22"/>
              </w:rPr>
              <w:t xml:space="preserve">Сведения о недвижимом имуществе </w:t>
            </w:r>
          </w:p>
        </w:tc>
        <w:tc>
          <w:tcPr>
            <w:tcW w:w="623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 xml:space="preserve">Сведения о движимом имуществе </w:t>
            </w:r>
          </w:p>
        </w:tc>
      </w:tr>
      <w:tr w:rsidR="00C57F3C" w:rsidRPr="00EC0DE8" w:rsidTr="00EC0DE8">
        <w:trPr>
          <w:trHeight w:val="1554"/>
        </w:trPr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Кадастровый номер &lt;5&gt;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Техническое состояние объекта недвижимости&lt;6&gt;</w:t>
            </w:r>
          </w:p>
        </w:tc>
        <w:tc>
          <w:tcPr>
            <w:tcW w:w="1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Категория земель &lt;7&gt;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Вид разрешенного использования &lt;8&gt;</w:t>
            </w:r>
          </w:p>
        </w:tc>
        <w:tc>
          <w:tcPr>
            <w:tcW w:w="623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</w:tr>
      <w:tr w:rsidR="00C57F3C" w:rsidRPr="00EC0DE8" w:rsidTr="00EC0DE8">
        <w:trPr>
          <w:trHeight w:val="169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Номер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Тип (кадастровый, условный, устаревший)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3C" w:rsidRPr="00EC0DE8" w:rsidRDefault="00C57F3C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Государственный регистрационный знак (при наличии)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Марка, модель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Год выпуска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Состав (</w:t>
            </w:r>
            <w:proofErr w:type="spellStart"/>
            <w:proofErr w:type="gramStart"/>
            <w:r w:rsidRPr="00EC0DE8">
              <w:rPr>
                <w:rFonts w:cs="Times New Roman"/>
                <w:sz w:val="22"/>
              </w:rPr>
              <w:t>принадлежнос-ти</w:t>
            </w:r>
            <w:proofErr w:type="spellEnd"/>
            <w:proofErr w:type="gramEnd"/>
            <w:r w:rsidRPr="00EC0DE8">
              <w:rPr>
                <w:rFonts w:cs="Times New Roman"/>
                <w:sz w:val="22"/>
              </w:rPr>
              <w:t xml:space="preserve">) имущества </w:t>
            </w:r>
          </w:p>
          <w:p w:rsidR="00C57F3C" w:rsidRPr="00EC0DE8" w:rsidRDefault="00C57F3C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&lt;9&gt;</w:t>
            </w:r>
          </w:p>
        </w:tc>
      </w:tr>
      <w:tr w:rsidR="00C57F3C" w:rsidRPr="00EC0DE8" w:rsidTr="000B530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9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10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16</w:t>
            </w:r>
          </w:p>
        </w:tc>
      </w:tr>
      <w:tr w:rsidR="00C57F3C" w:rsidRPr="00EC0DE8" w:rsidTr="000B5305">
        <w:trPr>
          <w:trHeight w:val="88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67:23:0490101:610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  <w:p w:rsidR="00C57F3C" w:rsidRPr="00EC0DE8" w:rsidRDefault="0061658A" w:rsidP="0061658A">
            <w:pPr>
              <w:rPr>
                <w:sz w:val="22"/>
                <w:lang w:eastAsia="en-US"/>
              </w:rPr>
            </w:pPr>
            <w:r w:rsidRPr="00EC0DE8">
              <w:rPr>
                <w:sz w:val="22"/>
                <w:lang w:eastAsia="en-US"/>
              </w:rPr>
              <w:t xml:space="preserve">       </w:t>
            </w:r>
            <w:r w:rsidR="00C57F3C" w:rsidRPr="00EC0DE8">
              <w:rPr>
                <w:sz w:val="22"/>
                <w:lang w:eastAsia="en-US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0B5305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</w:tr>
      <w:tr w:rsidR="00C57F3C" w:rsidRPr="00EC0DE8" w:rsidTr="000B5305">
        <w:trPr>
          <w:trHeight w:val="6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67:23:0030103:376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C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3C" w:rsidRPr="00EC0DE8" w:rsidRDefault="00C57F3C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0B5305" w:rsidRPr="00EC0DE8" w:rsidTr="000B5305">
        <w:trPr>
          <w:trHeight w:val="57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67:23:0030102:1072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0B5305" w:rsidRPr="00EC0DE8" w:rsidTr="000B5305">
        <w:trPr>
          <w:trHeight w:val="5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67:23:0040101:1020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0B5305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67:23:0030103:375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0B5305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67:23:0030101:525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 w:rsidP="0003132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0B5305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lastRenderedPageBreak/>
              <w:t>67:23:0010213:359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0B5305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67:23:0480101:317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05" w:rsidRPr="00EC0DE8" w:rsidRDefault="000B5305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53292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27" w:rsidRPr="00EC0DE8" w:rsidRDefault="0053292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67:23:0010211:44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27" w:rsidRPr="00EC0DE8" w:rsidRDefault="0053292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27" w:rsidRPr="00EC0DE8" w:rsidRDefault="0053292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27" w:rsidRPr="00EC0DE8" w:rsidRDefault="0053292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27" w:rsidRPr="00EC0DE8" w:rsidRDefault="0053292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927" w:rsidRPr="00EC0DE8" w:rsidRDefault="0053292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927" w:rsidRPr="00EC0DE8" w:rsidRDefault="0053292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927" w:rsidRPr="00EC0DE8" w:rsidRDefault="0053292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927" w:rsidRPr="00EC0DE8" w:rsidRDefault="0053292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8E5B45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 w:rsidP="008E5B45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67:23:0010213:352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8E5B45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 w:rsidP="008E5B45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67:23:0010213:356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45" w:rsidRPr="00EC0DE8" w:rsidRDefault="008E5B45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941474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rPr>
                <w:sz w:val="22"/>
              </w:rPr>
            </w:pPr>
            <w:r w:rsidRPr="00EC0DE8">
              <w:rPr>
                <w:sz w:val="22"/>
              </w:rPr>
              <w:t>67:23:0010213:357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941474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67:23:0030101:403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74" w:rsidRPr="00EC0DE8" w:rsidRDefault="00941474" w:rsidP="00941474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A176D9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D9" w:rsidRPr="00EC0DE8" w:rsidRDefault="00A176D9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67:23:0030103:403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D9" w:rsidRPr="00EC0DE8" w:rsidRDefault="00A176D9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D9" w:rsidRPr="00EC0DE8" w:rsidRDefault="00A176D9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D9" w:rsidRPr="00EC0DE8" w:rsidRDefault="00A176D9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D9" w:rsidRPr="00EC0DE8" w:rsidRDefault="00A176D9" w:rsidP="00941474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животноводство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D9" w:rsidRPr="00EC0DE8" w:rsidRDefault="00A176D9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D9" w:rsidRPr="00EC0DE8" w:rsidRDefault="00A176D9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D9" w:rsidRPr="00EC0DE8" w:rsidRDefault="00A176D9" w:rsidP="00941474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D9" w:rsidRPr="00EC0DE8" w:rsidRDefault="00A176D9" w:rsidP="00941474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CF77DE" w:rsidRPr="00EC0DE8" w:rsidTr="00CF77DE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7DE" w:rsidRPr="00EC0DE8" w:rsidRDefault="00CF77DE" w:rsidP="00CF77DE">
            <w:pPr>
              <w:rPr>
                <w:rFonts w:ascii="Arial" w:hAnsi="Arial" w:cs="Arial"/>
                <w:color w:val="292C2F"/>
                <w:sz w:val="22"/>
              </w:rPr>
            </w:pPr>
            <w:r w:rsidRPr="00EC0DE8">
              <w:rPr>
                <w:rFonts w:ascii="Arial" w:hAnsi="Arial" w:cs="Arial"/>
                <w:color w:val="292C2F"/>
                <w:sz w:val="22"/>
              </w:rPr>
              <w:t>67:23:0000000:552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CF77DE" w:rsidRPr="00EC0DE8" w:rsidTr="00CF77DE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7DE" w:rsidRPr="00EC0DE8" w:rsidRDefault="00CF77DE" w:rsidP="00CF77DE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67:23:0490101:738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CF77DE" w:rsidRPr="00EC0DE8" w:rsidTr="00CF77DE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7DE" w:rsidRPr="00EC0DE8" w:rsidRDefault="00CF77DE" w:rsidP="00CF77DE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67:23:0490101:739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CF77DE" w:rsidRPr="00EC0DE8" w:rsidTr="00CF77DE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7DE" w:rsidRPr="00EC0DE8" w:rsidRDefault="00CF77DE" w:rsidP="00CF77DE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67:23:0490101:740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CF77DE" w:rsidRPr="00EC0DE8" w:rsidTr="00CF77DE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7DE" w:rsidRPr="00EC0DE8" w:rsidRDefault="00CF77DE" w:rsidP="00CF77DE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67:23:0430101:3356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7C115B" w:rsidRPr="00EC0DE8" w:rsidTr="0003132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15B" w:rsidRPr="00EC0DE8" w:rsidRDefault="007C115B" w:rsidP="007C115B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lastRenderedPageBreak/>
              <w:t>67:23:0040101:1022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7C115B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67:23:0040101:1026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7C115B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67:23:0040101:1027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7C115B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67:23:0000000:447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7C115B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67:23:0040101:1028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5B" w:rsidRPr="00EC0DE8" w:rsidRDefault="007C115B" w:rsidP="007C115B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67:23:0040101:1029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67:23:0040101:1030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67:23:0040101:1031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67:23:0040101:1032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67:23:0040101:1023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lastRenderedPageBreak/>
              <w:t>67:23:0040101:1024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67:23:0040101:1025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67:23:0030103:392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67:23:0030103:391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67:23:0030103:390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67:23:0030103:389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67:23:0030103:388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67:23:0030103:387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67:23:0040101:1046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67:23:0040101:1045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lastRenderedPageBreak/>
              <w:t>67:23:0040101:1044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67:23:0040101:1043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67:23:0040101:1042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67:23:0040101:1041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67:23:0040101:1040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67:23:0040101:1039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67:23:0040101:1038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67:23:0040101:1037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67:23:0040101:1036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67:23:0000000:515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lastRenderedPageBreak/>
              <w:t>67:23:0040101:1053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67:23:0040101:1052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67:23:0040101:1051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67:23:0040101:1050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67:23:0040101:1049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E72F37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67:23:0040101:1048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37" w:rsidRPr="00EC0DE8" w:rsidRDefault="00E72F37" w:rsidP="00E72F37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4C56DA" w:rsidRPr="00EC0DE8" w:rsidTr="0003132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DA" w:rsidRPr="00EC0DE8" w:rsidRDefault="004C56DA" w:rsidP="004C56DA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67:23:0000000:7</w:t>
            </w:r>
          </w:p>
          <w:p w:rsidR="004C56DA" w:rsidRPr="00EC0DE8" w:rsidRDefault="004C56DA" w:rsidP="004C56DA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4C56DA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rFonts w:cs="Times New Roman"/>
                <w:sz w:val="22"/>
                <w:szCs w:val="24"/>
              </w:rPr>
            </w:pPr>
            <w:r w:rsidRPr="00EC0DE8">
              <w:rPr>
                <w:rFonts w:cs="Times New Roman"/>
                <w:sz w:val="22"/>
                <w:szCs w:val="24"/>
              </w:rPr>
              <w:t>67:23:0020103:736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4C56DA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DA" w:rsidRPr="00EC0DE8" w:rsidRDefault="004C56DA" w:rsidP="004C56DA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CF77DE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rFonts w:cs="Times New Roman"/>
                <w:sz w:val="22"/>
                <w:szCs w:val="24"/>
              </w:rPr>
            </w:pPr>
            <w:r w:rsidRPr="00EC0DE8">
              <w:rPr>
                <w:rFonts w:cs="Times New Roman"/>
                <w:color w:val="292C2F"/>
                <w:sz w:val="22"/>
                <w:szCs w:val="24"/>
                <w:shd w:val="clear" w:color="auto" w:fill="F8F8F8"/>
              </w:rPr>
              <w:t>67:23:0810101:25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CF77DE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67:23:0000003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CF77DE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lastRenderedPageBreak/>
              <w:t>67:23:0030101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CF77DE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CF77DE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rFonts w:cs="Times New Roman"/>
                <w:sz w:val="22"/>
                <w:szCs w:val="24"/>
              </w:rPr>
            </w:pPr>
            <w:r w:rsidRPr="00EC0DE8">
              <w:rPr>
                <w:rFonts w:cs="Times New Roman"/>
                <w:sz w:val="22"/>
                <w:szCs w:val="24"/>
              </w:rPr>
              <w:t>67:23:0800101:168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DE" w:rsidRPr="00EC0DE8" w:rsidRDefault="00CF77DE" w:rsidP="004C56DA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4B2A31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E9" w:rsidRPr="00EC0DE8" w:rsidRDefault="00F763E9" w:rsidP="00F763E9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67:23:0000000:261</w:t>
            </w:r>
          </w:p>
          <w:p w:rsidR="004B2A31" w:rsidRPr="00EC0DE8" w:rsidRDefault="004B2A31" w:rsidP="004B2A31">
            <w:pPr>
              <w:rPr>
                <w:rFonts w:cs="Times New Roman"/>
                <w:sz w:val="22"/>
                <w:szCs w:val="24"/>
                <w:lang w:eastAsia="en-US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4B2A31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E9" w:rsidRPr="00EC0DE8" w:rsidRDefault="00F763E9" w:rsidP="00F763E9">
            <w:pPr>
              <w:jc w:val="center"/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rFonts w:cs="Times New Roman"/>
                <w:color w:val="000000"/>
                <w:sz w:val="22"/>
                <w:szCs w:val="24"/>
              </w:rPr>
              <w:t>67:23:0590101:465</w:t>
            </w:r>
          </w:p>
          <w:p w:rsidR="004B2A31" w:rsidRPr="00EC0DE8" w:rsidRDefault="004B2A31" w:rsidP="004B2A31">
            <w:pPr>
              <w:pStyle w:val="ConsPlusNormal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удовлетворительное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31" w:rsidRPr="00EC0DE8" w:rsidRDefault="004B2A31" w:rsidP="004B2A31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37122D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67:23:0030101:351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37122D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67:23:0030101:352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2D" w:rsidRPr="00EC0DE8" w:rsidRDefault="0037122D" w:rsidP="0037122D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A26C4E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67:23:0030101:353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A26C4E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67:23:0030101:356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C4E" w:rsidRPr="00EC0DE8" w:rsidRDefault="00A26C4E" w:rsidP="00A26C4E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287996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67:23:0030101:365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287996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67:23:0030101:370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287996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lastRenderedPageBreak/>
              <w:t>67:23:0030101:371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287996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67:23:0030101:368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кадастровый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земли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  <w:r w:rsidRPr="00EC0DE8">
              <w:rPr>
                <w:sz w:val="22"/>
              </w:rPr>
              <w:t>для ведения сельского хозяйства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287996" w:rsidRPr="00EC0DE8" w:rsidTr="000B5305">
        <w:trPr>
          <w:trHeight w:val="689"/>
        </w:trPr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287996" w:rsidRPr="00EC0DE8" w:rsidTr="000B5305">
        <w:trPr>
          <w:gridAfter w:val="1"/>
          <w:wAfter w:w="289" w:type="dxa"/>
        </w:trPr>
        <w:tc>
          <w:tcPr>
            <w:tcW w:w="147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Сведения о правообладателях и о правах третьих лиц на имущество</w:t>
            </w:r>
          </w:p>
        </w:tc>
      </w:tr>
      <w:tr w:rsidR="00287996" w:rsidRPr="00EC0DE8" w:rsidTr="000B5305">
        <w:trPr>
          <w:gridAfter w:val="1"/>
          <w:wAfter w:w="289" w:type="dxa"/>
        </w:trPr>
        <w:tc>
          <w:tcPr>
            <w:tcW w:w="3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Для договоров аренды и безвозмездного пользования</w:t>
            </w:r>
          </w:p>
        </w:tc>
        <w:tc>
          <w:tcPr>
            <w:tcW w:w="2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Наименование правообладателя &lt;11&gt;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 xml:space="preserve">Наличие ограниченного вещного права на имущество &lt;12&gt; 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ИНН правообладателя &lt;13&gt;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Контактный номер телефона &lt;14&gt;</w:t>
            </w:r>
          </w:p>
        </w:tc>
        <w:tc>
          <w:tcPr>
            <w:tcW w:w="31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Адрес электронной почты &lt;15&gt;</w:t>
            </w:r>
          </w:p>
        </w:tc>
      </w:tr>
      <w:tr w:rsidR="00287996" w:rsidRPr="00EC0DE8" w:rsidTr="000B5305">
        <w:trPr>
          <w:gridAfter w:val="1"/>
          <w:wAfter w:w="289" w:type="dxa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 xml:space="preserve">Наличие права аренды или права безвозмездного пользования на </w:t>
            </w:r>
            <w:proofErr w:type="gramStart"/>
            <w:r w:rsidRPr="00EC0DE8">
              <w:rPr>
                <w:rFonts w:cs="Times New Roman"/>
                <w:sz w:val="22"/>
              </w:rPr>
              <w:t>имущество  &lt;</w:t>
            </w:r>
            <w:proofErr w:type="gramEnd"/>
            <w:r w:rsidRPr="00EC0DE8">
              <w:rPr>
                <w:rFonts w:cs="Times New Roman"/>
                <w:sz w:val="22"/>
              </w:rPr>
              <w:t>10&gt;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both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Дата окончания срока действия договора (при наличии)</w:t>
            </w:r>
          </w:p>
        </w:tc>
        <w:tc>
          <w:tcPr>
            <w:tcW w:w="2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996" w:rsidRPr="00EC0DE8" w:rsidRDefault="00287996" w:rsidP="00287996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996" w:rsidRPr="00EC0DE8" w:rsidRDefault="00287996" w:rsidP="00287996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996" w:rsidRPr="00EC0DE8" w:rsidRDefault="00287996" w:rsidP="00287996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996" w:rsidRPr="00EC0DE8" w:rsidRDefault="00287996" w:rsidP="00287996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  <w:tc>
          <w:tcPr>
            <w:tcW w:w="31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996" w:rsidRPr="00EC0DE8" w:rsidRDefault="00287996" w:rsidP="00287996">
            <w:pPr>
              <w:rPr>
                <w:rFonts w:eastAsiaTheme="minorHAnsi"/>
                <w:sz w:val="22"/>
                <w:szCs w:val="28"/>
                <w:lang w:eastAsia="en-US"/>
              </w:rPr>
            </w:pPr>
          </w:p>
        </w:tc>
      </w:tr>
      <w:tr w:rsidR="00287996" w:rsidRPr="00EC0DE8" w:rsidTr="000B5305">
        <w:trPr>
          <w:gridAfter w:val="1"/>
          <w:wAfter w:w="289" w:type="dxa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17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18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19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20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21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22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23</w:t>
            </w:r>
          </w:p>
        </w:tc>
      </w:tr>
      <w:tr w:rsidR="00287996" w:rsidRPr="00EC0DE8" w:rsidTr="000B5305">
        <w:trPr>
          <w:gridAfter w:val="1"/>
          <w:wAfter w:w="289" w:type="dxa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625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CF77DE">
        <w:trPr>
          <w:gridAfter w:val="1"/>
          <w:wAfter w:w="289" w:type="dxa"/>
          <w:trHeight w:val="925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jc w:val="center"/>
              <w:rPr>
                <w:rFonts w:cs="Times New Roman"/>
                <w:bCs/>
                <w:color w:val="323232"/>
                <w:sz w:val="22"/>
                <w:szCs w:val="24"/>
              </w:rPr>
            </w:pPr>
            <w:r w:rsidRPr="00EC0DE8">
              <w:rPr>
                <w:rFonts w:cs="Times New Roman"/>
                <w:bCs/>
                <w:color w:val="323232"/>
                <w:sz w:val="22"/>
                <w:szCs w:val="24"/>
              </w:rPr>
              <w:t>Договор аренды от 16.09.2019 №10, ООО "</w:t>
            </w:r>
            <w:proofErr w:type="spellStart"/>
            <w:r w:rsidRPr="00EC0DE8">
              <w:rPr>
                <w:rFonts w:cs="Times New Roman"/>
                <w:bCs/>
                <w:color w:val="323232"/>
                <w:sz w:val="22"/>
                <w:szCs w:val="24"/>
              </w:rPr>
              <w:t>Агибалово</w:t>
            </w:r>
            <w:proofErr w:type="spellEnd"/>
            <w:r w:rsidRPr="00EC0DE8">
              <w:rPr>
                <w:rFonts w:cs="Times New Roman"/>
                <w:bCs/>
                <w:color w:val="323232"/>
                <w:sz w:val="22"/>
                <w:szCs w:val="24"/>
              </w:rPr>
              <w:t>"</w:t>
            </w:r>
          </w:p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7996" w:rsidRPr="00EC0DE8" w:rsidRDefault="00287996" w:rsidP="00287996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15.09.2039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CF77DE">
        <w:trPr>
          <w:gridAfter w:val="1"/>
          <w:wAfter w:w="289" w:type="dxa"/>
          <w:trHeight w:val="925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jc w:val="center"/>
              <w:rPr>
                <w:rFonts w:cs="Times New Roman"/>
                <w:bCs/>
                <w:color w:val="323232"/>
                <w:sz w:val="22"/>
                <w:szCs w:val="24"/>
              </w:rPr>
            </w:pPr>
            <w:r w:rsidRPr="00EC0DE8">
              <w:rPr>
                <w:rFonts w:cs="Times New Roman"/>
                <w:bCs/>
                <w:color w:val="323232"/>
                <w:sz w:val="22"/>
                <w:szCs w:val="24"/>
              </w:rPr>
              <w:lastRenderedPageBreak/>
              <w:t>Договор аренды от 16.09.2019 №10, ООО "</w:t>
            </w:r>
            <w:proofErr w:type="spellStart"/>
            <w:r w:rsidRPr="00EC0DE8">
              <w:rPr>
                <w:rFonts w:cs="Times New Roman"/>
                <w:bCs/>
                <w:color w:val="323232"/>
                <w:sz w:val="22"/>
                <w:szCs w:val="24"/>
              </w:rPr>
              <w:t>Агибалово</w:t>
            </w:r>
            <w:proofErr w:type="spellEnd"/>
            <w:r w:rsidRPr="00EC0DE8">
              <w:rPr>
                <w:rFonts w:cs="Times New Roman"/>
                <w:bCs/>
                <w:color w:val="323232"/>
                <w:sz w:val="22"/>
                <w:szCs w:val="24"/>
              </w:rPr>
              <w:t>"</w:t>
            </w:r>
          </w:p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7996" w:rsidRPr="00EC0DE8" w:rsidRDefault="00287996" w:rsidP="00287996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16.09.2039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  <w:hideMark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  <w:hideMark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  <w:hideMark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  <w:hideMark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  <w:hideMark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bCs/>
                <w:color w:val="323232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lastRenderedPageBreak/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lastRenderedPageBreak/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12.04.2040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31.07.2042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31.07.2042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31.07.2042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31.07.2042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31.07.2042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lastRenderedPageBreak/>
              <w:t>ООО "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Агибалово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>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lastRenderedPageBreak/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>СПК "Днепр"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31.05.2042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24.10.2043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24.10.2043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31.08.2043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 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lastRenderedPageBreak/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 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24.10.2043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  <w:r w:rsidRPr="00EC0DE8">
              <w:rPr>
                <w:color w:val="000000"/>
                <w:sz w:val="22"/>
                <w:szCs w:val="24"/>
              </w:rPr>
              <w:t xml:space="preserve">ИП </w:t>
            </w:r>
            <w:proofErr w:type="spellStart"/>
            <w:r w:rsidRPr="00EC0DE8">
              <w:rPr>
                <w:color w:val="000000"/>
                <w:sz w:val="22"/>
                <w:szCs w:val="24"/>
              </w:rPr>
              <w:t>Жманков</w:t>
            </w:r>
            <w:proofErr w:type="spellEnd"/>
            <w:r w:rsidRPr="00EC0DE8">
              <w:rPr>
                <w:color w:val="000000"/>
                <w:sz w:val="22"/>
                <w:szCs w:val="24"/>
              </w:rPr>
              <w:t xml:space="preserve"> М.Н.</w:t>
            </w: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</w:pPr>
            <w:r w:rsidRPr="00EC0DE8">
              <w:rPr>
                <w:rFonts w:ascii="Times New Roman CYR" w:hAnsi="Times New Roman CYR" w:cs="Times New Roman CYR"/>
                <w:color w:val="000000"/>
                <w:sz w:val="22"/>
                <w:szCs w:val="24"/>
              </w:rPr>
              <w:t>24.10.2043</w:t>
            </w: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  <w:tr w:rsidR="00287996" w:rsidRPr="00EC0DE8" w:rsidTr="000B5305">
        <w:trPr>
          <w:gridAfter w:val="1"/>
          <w:wAfter w:w="289" w:type="dxa"/>
          <w:trHeight w:val="925"/>
        </w:trPr>
        <w:tc>
          <w:tcPr>
            <w:tcW w:w="2093" w:type="dxa"/>
            <w:gridSpan w:val="2"/>
          </w:tcPr>
          <w:p w:rsidR="00287996" w:rsidRPr="00EC0DE8" w:rsidRDefault="00287996" w:rsidP="00287996">
            <w:pPr>
              <w:jc w:val="center"/>
              <w:rPr>
                <w:color w:val="000000"/>
                <w:sz w:val="22"/>
                <w:szCs w:val="24"/>
              </w:rPr>
            </w:pPr>
          </w:p>
        </w:tc>
        <w:tc>
          <w:tcPr>
            <w:tcW w:w="1777" w:type="dxa"/>
            <w:gridSpan w:val="2"/>
          </w:tcPr>
          <w:p w:rsidR="00287996" w:rsidRPr="00EC0DE8" w:rsidRDefault="00287996" w:rsidP="00287996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2334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Администрация МО «Холм-Жирковский муниципальный округ» Смоленской области</w:t>
            </w:r>
          </w:p>
        </w:tc>
        <w:tc>
          <w:tcPr>
            <w:tcW w:w="1741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8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6700027471</w:t>
            </w:r>
          </w:p>
        </w:tc>
        <w:tc>
          <w:tcPr>
            <w:tcW w:w="1620" w:type="dxa"/>
            <w:gridSpan w:val="2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</w:rPr>
              <w:t>8(48139)2-10-38</w:t>
            </w:r>
          </w:p>
        </w:tc>
        <w:tc>
          <w:tcPr>
            <w:tcW w:w="3150" w:type="dxa"/>
            <w:gridSpan w:val="3"/>
          </w:tcPr>
          <w:p w:rsidR="00287996" w:rsidRPr="00EC0DE8" w:rsidRDefault="00287996" w:rsidP="00287996">
            <w:pPr>
              <w:pStyle w:val="ConsPlusNormal"/>
              <w:jc w:val="center"/>
              <w:rPr>
                <w:rFonts w:cs="Times New Roman"/>
                <w:sz w:val="22"/>
              </w:rPr>
            </w:pPr>
            <w:r w:rsidRPr="00EC0DE8">
              <w:rPr>
                <w:rFonts w:cs="Times New Roman"/>
                <w:sz w:val="22"/>
                <w:lang w:val="en-US"/>
              </w:rPr>
              <w:t>moholm@yandex.ru</w:t>
            </w:r>
          </w:p>
        </w:tc>
      </w:tr>
    </w:tbl>
    <w:p w:rsidR="00C57F3C" w:rsidRDefault="00C57F3C" w:rsidP="00C57F3C">
      <w:pPr>
        <w:rPr>
          <w:b/>
        </w:rPr>
        <w:sectPr w:rsidR="00C57F3C" w:rsidSect="00A176D9">
          <w:pgSz w:w="16838" w:h="11906" w:orient="landscape"/>
          <w:pgMar w:top="709" w:right="1134" w:bottom="851" w:left="1134" w:header="709" w:footer="709" w:gutter="0"/>
          <w:pgNumType w:start="1"/>
          <w:cols w:space="720"/>
        </w:sectPr>
      </w:pPr>
    </w:p>
    <w:p w:rsidR="0035715C" w:rsidRDefault="0035715C"/>
    <w:sectPr w:rsidR="0035715C" w:rsidSect="00D73A1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57F3C"/>
    <w:rsid w:val="00031325"/>
    <w:rsid w:val="000508C9"/>
    <w:rsid w:val="00076745"/>
    <w:rsid w:val="000B5305"/>
    <w:rsid w:val="000D7C6C"/>
    <w:rsid w:val="001076B9"/>
    <w:rsid w:val="00122365"/>
    <w:rsid w:val="00131C11"/>
    <w:rsid w:val="00143F00"/>
    <w:rsid w:val="001811A0"/>
    <w:rsid w:val="001A6D2E"/>
    <w:rsid w:val="001B3C48"/>
    <w:rsid w:val="001C497F"/>
    <w:rsid w:val="001D245B"/>
    <w:rsid w:val="001D3F22"/>
    <w:rsid w:val="001E3EAB"/>
    <w:rsid w:val="002028BD"/>
    <w:rsid w:val="00215570"/>
    <w:rsid w:val="00226D8E"/>
    <w:rsid w:val="002560BA"/>
    <w:rsid w:val="00287996"/>
    <w:rsid w:val="00341CB7"/>
    <w:rsid w:val="0035715C"/>
    <w:rsid w:val="0037122D"/>
    <w:rsid w:val="003803F5"/>
    <w:rsid w:val="003C588F"/>
    <w:rsid w:val="004851D1"/>
    <w:rsid w:val="004A40F4"/>
    <w:rsid w:val="004A5EE8"/>
    <w:rsid w:val="004B2A31"/>
    <w:rsid w:val="004C56DA"/>
    <w:rsid w:val="00510194"/>
    <w:rsid w:val="00515D8D"/>
    <w:rsid w:val="00532927"/>
    <w:rsid w:val="00590244"/>
    <w:rsid w:val="005A7FD6"/>
    <w:rsid w:val="005C2805"/>
    <w:rsid w:val="005C724F"/>
    <w:rsid w:val="005E54E4"/>
    <w:rsid w:val="0061658A"/>
    <w:rsid w:val="006230DF"/>
    <w:rsid w:val="00637C5B"/>
    <w:rsid w:val="00644DBC"/>
    <w:rsid w:val="00646710"/>
    <w:rsid w:val="0067166D"/>
    <w:rsid w:val="00692A80"/>
    <w:rsid w:val="007121DC"/>
    <w:rsid w:val="00744335"/>
    <w:rsid w:val="007461EB"/>
    <w:rsid w:val="00764094"/>
    <w:rsid w:val="007B3631"/>
    <w:rsid w:val="007C115B"/>
    <w:rsid w:val="007E61B8"/>
    <w:rsid w:val="00857685"/>
    <w:rsid w:val="008E5B45"/>
    <w:rsid w:val="009177A8"/>
    <w:rsid w:val="00941474"/>
    <w:rsid w:val="009654D3"/>
    <w:rsid w:val="0098451D"/>
    <w:rsid w:val="00991E0B"/>
    <w:rsid w:val="009969FD"/>
    <w:rsid w:val="009C55FE"/>
    <w:rsid w:val="009D023A"/>
    <w:rsid w:val="00A176D9"/>
    <w:rsid w:val="00A26C4E"/>
    <w:rsid w:val="00A562A6"/>
    <w:rsid w:val="00A75BD5"/>
    <w:rsid w:val="00AC793B"/>
    <w:rsid w:val="00AF46C9"/>
    <w:rsid w:val="00B23049"/>
    <w:rsid w:val="00B436D8"/>
    <w:rsid w:val="00B539E7"/>
    <w:rsid w:val="00B55EF8"/>
    <w:rsid w:val="00C268CB"/>
    <w:rsid w:val="00C57F3C"/>
    <w:rsid w:val="00CA0E4D"/>
    <w:rsid w:val="00CE2360"/>
    <w:rsid w:val="00CF02E4"/>
    <w:rsid w:val="00CF7569"/>
    <w:rsid w:val="00CF77DE"/>
    <w:rsid w:val="00D274BF"/>
    <w:rsid w:val="00D73A1C"/>
    <w:rsid w:val="00D82053"/>
    <w:rsid w:val="00D90055"/>
    <w:rsid w:val="00DD2CB0"/>
    <w:rsid w:val="00E01658"/>
    <w:rsid w:val="00E0165F"/>
    <w:rsid w:val="00E13276"/>
    <w:rsid w:val="00E527BA"/>
    <w:rsid w:val="00E55A53"/>
    <w:rsid w:val="00E72F37"/>
    <w:rsid w:val="00E76902"/>
    <w:rsid w:val="00EA43BE"/>
    <w:rsid w:val="00EC0B2B"/>
    <w:rsid w:val="00EC0DE8"/>
    <w:rsid w:val="00EE5A2B"/>
    <w:rsid w:val="00F11D6F"/>
    <w:rsid w:val="00F20E88"/>
    <w:rsid w:val="00F25660"/>
    <w:rsid w:val="00F56AFB"/>
    <w:rsid w:val="00F763E9"/>
    <w:rsid w:val="00F9460C"/>
    <w:rsid w:val="00FB0436"/>
    <w:rsid w:val="00FD7B95"/>
    <w:rsid w:val="00FF0308"/>
    <w:rsid w:val="00FF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B3687-0CA8-47FB-ADA0-124A1E43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F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7F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C57F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C57F3C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57F3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14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14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P:\&#1048;&#1074;&#1072;&#1085;&#1086;&#1074;&#1072;.&#1053;,&#1052;\&#1050;&#1086;&#1083;&#1086;&#1074;&#1072;\&#1057;&#1080;&#1084;&#1086;&#1085;&#1086;&#1074;&#1072;-&#1080;&#1084;&#1091;&#1097;&#1077;&#1089;&#1090;&#1074;&#1086;\&#1055;&#1086;&#1083;&#1086;&#1078;&#1077;&#1085;&#1080;&#1103;%20&#1080;%20&#1087;&#1086;&#1088;&#1103;&#1076;&#1082;&#1080;\&#1055;&#1086;&#1089;&#1090;&#1072;&#1085;&#1086;&#1074;.&#1080;&#1079;&#1084;.&#1074;%20&#1087;&#1077;&#1088;&#1077;&#1095;&#1077;&#1085;&#1100;%202019&#1075;\ot01-04-2019-183-ob-utverzh-poryad-vedeniya-perechnya.docx" TargetMode="External"/><Relationship Id="rId5" Type="http://schemas.openxmlformats.org/officeDocument/2006/relationships/hyperlink" Target="file:///P:\&#1048;&#1074;&#1072;&#1085;&#1086;&#1074;&#1072;.&#1053;,&#1052;\&#1050;&#1086;&#1083;&#1086;&#1074;&#1072;\&#1057;&#1080;&#1084;&#1086;&#1085;&#1086;&#1074;&#1072;-&#1080;&#1084;&#1091;&#1097;&#1077;&#1089;&#1090;&#1074;&#1086;\&#1055;&#1086;&#1083;&#1086;&#1078;&#1077;&#1085;&#1080;&#1103;%20&#1080;%20&#1087;&#1086;&#1088;&#1103;&#1076;&#1082;&#1080;\&#1055;&#1086;&#1089;&#1090;&#1072;&#1085;&#1086;&#1074;.&#1080;&#1079;&#1084;.&#1074;%20&#1087;&#1077;&#1088;&#1077;&#1095;&#1077;&#1085;&#1100;%202019&#1075;\ot01-04-2019-183-ob-utverzh-poryad-vedeniya-perechnya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D1171-FE8E-4B9B-BFDE-F84A5006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29</Pages>
  <Words>4554</Words>
  <Characters>25962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Ktp</dc:creator>
  <cp:lastModifiedBy>Ирина</cp:lastModifiedBy>
  <cp:revision>85</cp:revision>
  <cp:lastPrinted>2025-05-28T13:49:00Z</cp:lastPrinted>
  <dcterms:created xsi:type="dcterms:W3CDTF">2020-01-27T13:08:00Z</dcterms:created>
  <dcterms:modified xsi:type="dcterms:W3CDTF">2025-10-02T12:49:00Z</dcterms:modified>
</cp:coreProperties>
</file>